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F4B" w:rsidRPr="00D94FE3" w:rsidRDefault="00A11F4B" w:rsidP="00D94FE3">
      <w:pPr>
        <w:spacing w:after="0" w:line="360" w:lineRule="auto"/>
        <w:ind w:right="-1"/>
        <w:rPr>
          <w:rFonts w:ascii="Times New Roman" w:eastAsia="Times New Roman" w:hAnsi="Times New Roman" w:cs="Times New Roman"/>
          <w:sz w:val="28"/>
          <w:szCs w:val="28"/>
        </w:rPr>
      </w:pPr>
      <w:r w:rsidRPr="00D94FE3">
        <w:rPr>
          <w:rFonts w:ascii="Times New Roman" w:eastAsia="Times New Roman" w:hAnsi="Times New Roman" w:cs="Times New Roman"/>
          <w:sz w:val="28"/>
          <w:szCs w:val="28"/>
        </w:rPr>
        <w:t>УДК 620.22</w:t>
      </w:r>
    </w:p>
    <w:p w:rsidR="00A11F4B" w:rsidRPr="00D94FE3" w:rsidRDefault="00D94FE3" w:rsidP="00D94FE3">
      <w:pPr>
        <w:spacing w:after="0" w:line="360" w:lineRule="auto"/>
        <w:ind w:right="-1"/>
        <w:rPr>
          <w:rFonts w:ascii="Times New Roman" w:hAnsi="Times New Roman" w:cs="Times New Roman"/>
          <w:b/>
          <w:sz w:val="28"/>
          <w:szCs w:val="28"/>
        </w:rPr>
      </w:pPr>
      <w:r w:rsidRPr="00D94FE3">
        <w:rPr>
          <w:rFonts w:ascii="Times New Roman" w:hAnsi="Times New Roman" w:cs="Times New Roman"/>
          <w:b/>
          <w:sz w:val="28"/>
          <w:szCs w:val="28"/>
        </w:rPr>
        <w:t xml:space="preserve">Перспективы </w:t>
      </w:r>
      <w:r>
        <w:rPr>
          <w:rFonts w:ascii="Times New Roman" w:hAnsi="Times New Roman" w:cs="Times New Roman"/>
          <w:b/>
          <w:sz w:val="28"/>
          <w:szCs w:val="28"/>
        </w:rPr>
        <w:t xml:space="preserve"> </w:t>
      </w:r>
      <w:r w:rsidRPr="00D94FE3">
        <w:rPr>
          <w:rFonts w:ascii="Times New Roman" w:hAnsi="Times New Roman" w:cs="Times New Roman"/>
          <w:b/>
          <w:sz w:val="28"/>
          <w:szCs w:val="28"/>
        </w:rPr>
        <w:t>применения</w:t>
      </w:r>
      <w:r>
        <w:rPr>
          <w:rFonts w:ascii="Times New Roman" w:hAnsi="Times New Roman" w:cs="Times New Roman"/>
          <w:b/>
          <w:sz w:val="28"/>
          <w:szCs w:val="28"/>
        </w:rPr>
        <w:t xml:space="preserve"> </w:t>
      </w:r>
      <w:r w:rsidRPr="00D94FE3">
        <w:rPr>
          <w:rFonts w:ascii="Times New Roman" w:hAnsi="Times New Roman" w:cs="Times New Roman"/>
          <w:b/>
          <w:sz w:val="28"/>
          <w:szCs w:val="28"/>
        </w:rPr>
        <w:t xml:space="preserve"> деталей</w:t>
      </w:r>
      <w:r>
        <w:rPr>
          <w:rFonts w:ascii="Times New Roman" w:hAnsi="Times New Roman" w:cs="Times New Roman"/>
          <w:b/>
          <w:sz w:val="28"/>
          <w:szCs w:val="28"/>
        </w:rPr>
        <w:t xml:space="preserve"> </w:t>
      </w:r>
      <w:r w:rsidRPr="00D94FE3">
        <w:rPr>
          <w:rFonts w:ascii="Times New Roman" w:hAnsi="Times New Roman" w:cs="Times New Roman"/>
          <w:b/>
          <w:sz w:val="28"/>
          <w:szCs w:val="28"/>
        </w:rPr>
        <w:t xml:space="preserve"> из</w:t>
      </w:r>
      <w:r>
        <w:rPr>
          <w:rFonts w:ascii="Times New Roman" w:hAnsi="Times New Roman" w:cs="Times New Roman"/>
          <w:b/>
          <w:sz w:val="28"/>
          <w:szCs w:val="28"/>
        </w:rPr>
        <w:t xml:space="preserve"> </w:t>
      </w:r>
      <w:r w:rsidRPr="00D94FE3">
        <w:rPr>
          <w:rFonts w:ascii="Times New Roman" w:hAnsi="Times New Roman" w:cs="Times New Roman"/>
          <w:b/>
          <w:sz w:val="28"/>
          <w:szCs w:val="28"/>
        </w:rPr>
        <w:t xml:space="preserve"> композиционных</w:t>
      </w:r>
      <w:r>
        <w:rPr>
          <w:rFonts w:ascii="Times New Roman" w:hAnsi="Times New Roman" w:cs="Times New Roman"/>
          <w:b/>
          <w:sz w:val="28"/>
          <w:szCs w:val="28"/>
        </w:rPr>
        <w:t xml:space="preserve"> </w:t>
      </w:r>
      <w:r w:rsidRPr="00D94FE3">
        <w:rPr>
          <w:rFonts w:ascii="Times New Roman" w:hAnsi="Times New Roman" w:cs="Times New Roman"/>
          <w:b/>
          <w:sz w:val="28"/>
          <w:szCs w:val="28"/>
        </w:rPr>
        <w:t xml:space="preserve"> материалов в </w:t>
      </w:r>
      <w:r>
        <w:rPr>
          <w:rFonts w:ascii="Times New Roman" w:hAnsi="Times New Roman" w:cs="Times New Roman"/>
          <w:b/>
          <w:sz w:val="28"/>
          <w:szCs w:val="28"/>
        </w:rPr>
        <w:t xml:space="preserve"> </w:t>
      </w:r>
      <w:r w:rsidRPr="00D94FE3">
        <w:rPr>
          <w:rFonts w:ascii="Times New Roman" w:hAnsi="Times New Roman" w:cs="Times New Roman"/>
          <w:b/>
          <w:sz w:val="28"/>
          <w:szCs w:val="28"/>
        </w:rPr>
        <w:t xml:space="preserve">конструкции </w:t>
      </w:r>
      <w:r>
        <w:rPr>
          <w:rFonts w:ascii="Times New Roman" w:hAnsi="Times New Roman" w:cs="Times New Roman"/>
          <w:b/>
          <w:sz w:val="28"/>
          <w:szCs w:val="28"/>
        </w:rPr>
        <w:t xml:space="preserve"> </w:t>
      </w:r>
      <w:r w:rsidRPr="00D94FE3">
        <w:rPr>
          <w:rFonts w:ascii="Times New Roman" w:hAnsi="Times New Roman" w:cs="Times New Roman"/>
          <w:b/>
          <w:sz w:val="28"/>
          <w:szCs w:val="28"/>
        </w:rPr>
        <w:t>автомобилей</w:t>
      </w:r>
      <w:r>
        <w:rPr>
          <w:rFonts w:ascii="Times New Roman" w:hAnsi="Times New Roman" w:cs="Times New Roman"/>
          <w:b/>
          <w:sz w:val="28"/>
          <w:szCs w:val="28"/>
        </w:rPr>
        <w:t xml:space="preserve"> </w:t>
      </w:r>
      <w:r w:rsidRPr="00D94FE3">
        <w:rPr>
          <w:rFonts w:ascii="Times New Roman" w:hAnsi="Times New Roman" w:cs="Times New Roman"/>
          <w:b/>
          <w:sz w:val="28"/>
          <w:szCs w:val="28"/>
        </w:rPr>
        <w:t xml:space="preserve"> </w:t>
      </w:r>
      <w:r w:rsidR="00A11F4B" w:rsidRPr="00D94FE3">
        <w:rPr>
          <w:rFonts w:ascii="Times New Roman" w:hAnsi="Times New Roman" w:cs="Times New Roman"/>
          <w:b/>
          <w:sz w:val="28"/>
          <w:szCs w:val="28"/>
        </w:rPr>
        <w:t>КАМАЗ</w:t>
      </w:r>
    </w:p>
    <w:p w:rsidR="00D94FE3" w:rsidRDefault="00D94FE3" w:rsidP="00D94FE3">
      <w:pPr>
        <w:spacing w:after="0" w:line="360" w:lineRule="auto"/>
        <w:ind w:right="-1"/>
        <w:rPr>
          <w:rFonts w:ascii="Times New Roman" w:eastAsia="Times New Roman" w:hAnsi="Times New Roman" w:cs="Times New Roman"/>
          <w:sz w:val="28"/>
          <w:szCs w:val="28"/>
        </w:rPr>
      </w:pPr>
    </w:p>
    <w:p w:rsidR="00D94FE3" w:rsidRPr="00D94FE3" w:rsidRDefault="00D94FE3" w:rsidP="00D94FE3">
      <w:pPr>
        <w:spacing w:after="0" w:line="360" w:lineRule="auto"/>
        <w:ind w:right="-1"/>
        <w:rPr>
          <w:rFonts w:ascii="Times New Roman" w:eastAsia="Times New Roman" w:hAnsi="Times New Roman" w:cs="Times New Roman"/>
          <w:sz w:val="28"/>
          <w:szCs w:val="28"/>
        </w:rPr>
      </w:pPr>
      <w:proofErr w:type="spellStart"/>
      <w:r w:rsidRPr="00D94FE3">
        <w:rPr>
          <w:rFonts w:ascii="Times New Roman" w:eastAsia="Times New Roman" w:hAnsi="Times New Roman" w:cs="Times New Roman"/>
          <w:sz w:val="28"/>
          <w:szCs w:val="28"/>
        </w:rPr>
        <w:t>Вахитова</w:t>
      </w:r>
      <w:proofErr w:type="spellEnd"/>
      <w:r w:rsidRPr="00D94FE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С.М.</w:t>
      </w:r>
      <w:r w:rsidRPr="00D94FE3">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1</w:t>
      </w:r>
    </w:p>
    <w:p w:rsidR="00D94FE3" w:rsidRPr="008C2CD7" w:rsidRDefault="00D94FE3" w:rsidP="00D94FE3">
      <w:pPr>
        <w:spacing w:after="0" w:line="360" w:lineRule="auto"/>
        <w:ind w:right="-1"/>
        <w:rPr>
          <w:rFonts w:ascii="Times New Roman" w:eastAsia="Times New Roman" w:hAnsi="Times New Roman" w:cs="Times New Roman"/>
          <w:sz w:val="28"/>
          <w:szCs w:val="28"/>
        </w:rPr>
      </w:pPr>
      <w:proofErr w:type="spellStart"/>
      <w:r w:rsidRPr="00D94FE3">
        <w:rPr>
          <w:rFonts w:ascii="Times New Roman" w:eastAsia="Times New Roman" w:hAnsi="Times New Roman" w:cs="Times New Roman"/>
          <w:sz w:val="28"/>
          <w:szCs w:val="28"/>
          <w:lang w:val="en-US"/>
        </w:rPr>
        <w:t>Vakhitova</w:t>
      </w:r>
      <w:proofErr w:type="spellEnd"/>
      <w:r w:rsidRPr="008C2CD7">
        <w:rPr>
          <w:rFonts w:ascii="Times New Roman" w:eastAsia="Times New Roman" w:hAnsi="Times New Roman" w:cs="Times New Roman"/>
          <w:sz w:val="28"/>
          <w:szCs w:val="28"/>
        </w:rPr>
        <w:t xml:space="preserve"> </w:t>
      </w:r>
      <w:r w:rsidRPr="00D94FE3">
        <w:rPr>
          <w:rFonts w:ascii="Times New Roman" w:eastAsia="Times New Roman" w:hAnsi="Times New Roman" w:cs="Times New Roman"/>
          <w:sz w:val="28"/>
          <w:szCs w:val="28"/>
          <w:lang w:val="en-US"/>
        </w:rPr>
        <w:t>Svetlana</w:t>
      </w:r>
      <w:r w:rsidRPr="008C2CD7">
        <w:rPr>
          <w:rFonts w:ascii="Times New Roman" w:eastAsia="Times New Roman" w:hAnsi="Times New Roman" w:cs="Times New Roman"/>
          <w:sz w:val="28"/>
          <w:szCs w:val="28"/>
        </w:rPr>
        <w:t xml:space="preserve"> </w:t>
      </w:r>
      <w:proofErr w:type="spellStart"/>
      <w:r w:rsidRPr="00D94FE3">
        <w:rPr>
          <w:rFonts w:ascii="Times New Roman" w:eastAsia="Times New Roman" w:hAnsi="Times New Roman" w:cs="Times New Roman"/>
          <w:sz w:val="28"/>
          <w:szCs w:val="28"/>
          <w:lang w:val="en-US"/>
        </w:rPr>
        <w:t>Mudarisovna</w:t>
      </w:r>
      <w:proofErr w:type="spellEnd"/>
    </w:p>
    <w:p w:rsidR="00D94FE3" w:rsidRPr="008C2CD7" w:rsidRDefault="00D94FE3" w:rsidP="00D94FE3">
      <w:pPr>
        <w:spacing w:after="0" w:line="360" w:lineRule="auto"/>
        <w:ind w:right="-1"/>
        <w:rPr>
          <w:rFonts w:ascii="Times New Roman" w:eastAsia="Times New Roman" w:hAnsi="Times New Roman" w:cs="Times New Roman"/>
          <w:sz w:val="28"/>
          <w:szCs w:val="28"/>
        </w:rPr>
      </w:pPr>
    </w:p>
    <w:p w:rsidR="00D94FE3" w:rsidRPr="00D94FE3" w:rsidRDefault="00D94FE3" w:rsidP="00D94FE3">
      <w:pPr>
        <w:spacing w:after="0" w:line="360" w:lineRule="auto"/>
        <w:ind w:right="-1"/>
        <w:rPr>
          <w:rFonts w:ascii="Times New Roman" w:eastAsia="Times New Roman" w:hAnsi="Times New Roman" w:cs="Times New Roman"/>
          <w:sz w:val="24"/>
          <w:szCs w:val="28"/>
        </w:rPr>
      </w:pPr>
      <w:proofErr w:type="spellStart"/>
      <w:r w:rsidRPr="00D94FE3">
        <w:rPr>
          <w:rFonts w:ascii="Times New Roman" w:eastAsia="Times New Roman" w:hAnsi="Times New Roman" w:cs="Times New Roman"/>
          <w:sz w:val="24"/>
          <w:szCs w:val="28"/>
          <w:lang w:val="en-US"/>
        </w:rPr>
        <w:t>svetlana</w:t>
      </w:r>
      <w:proofErr w:type="spellEnd"/>
      <w:r w:rsidRPr="00D94FE3">
        <w:rPr>
          <w:rFonts w:ascii="Times New Roman" w:eastAsia="Times New Roman" w:hAnsi="Times New Roman" w:cs="Times New Roman"/>
          <w:sz w:val="24"/>
          <w:szCs w:val="28"/>
        </w:rPr>
        <w:t>.</w:t>
      </w:r>
      <w:proofErr w:type="spellStart"/>
      <w:r w:rsidRPr="00D94FE3">
        <w:rPr>
          <w:rFonts w:ascii="Times New Roman" w:eastAsia="Times New Roman" w:hAnsi="Times New Roman" w:cs="Times New Roman"/>
          <w:sz w:val="24"/>
          <w:szCs w:val="28"/>
          <w:lang w:val="en-US"/>
        </w:rPr>
        <w:t>vakhitova</w:t>
      </w:r>
      <w:proofErr w:type="spellEnd"/>
      <w:r w:rsidRPr="00D94FE3">
        <w:rPr>
          <w:rFonts w:ascii="Times New Roman" w:eastAsia="Times New Roman" w:hAnsi="Times New Roman" w:cs="Times New Roman"/>
          <w:sz w:val="24"/>
          <w:szCs w:val="28"/>
        </w:rPr>
        <w:t>@</w:t>
      </w:r>
      <w:proofErr w:type="spellStart"/>
      <w:r w:rsidRPr="00D94FE3">
        <w:rPr>
          <w:rFonts w:ascii="Times New Roman" w:eastAsia="Times New Roman" w:hAnsi="Times New Roman" w:cs="Times New Roman"/>
          <w:sz w:val="24"/>
          <w:szCs w:val="28"/>
          <w:lang w:val="en-US"/>
        </w:rPr>
        <w:t>kamaz</w:t>
      </w:r>
      <w:proofErr w:type="spellEnd"/>
      <w:r w:rsidRPr="00D94FE3">
        <w:rPr>
          <w:rFonts w:ascii="Times New Roman" w:eastAsia="Times New Roman" w:hAnsi="Times New Roman" w:cs="Times New Roman"/>
          <w:sz w:val="24"/>
          <w:szCs w:val="28"/>
        </w:rPr>
        <w:t>.</w:t>
      </w:r>
      <w:proofErr w:type="spellStart"/>
      <w:r w:rsidRPr="00D94FE3">
        <w:rPr>
          <w:rFonts w:ascii="Times New Roman" w:eastAsia="Times New Roman" w:hAnsi="Times New Roman" w:cs="Times New Roman"/>
          <w:sz w:val="24"/>
          <w:szCs w:val="28"/>
          <w:lang w:val="en-US"/>
        </w:rPr>
        <w:t>ru</w:t>
      </w:r>
      <w:proofErr w:type="spellEnd"/>
    </w:p>
    <w:p w:rsidR="00D94FE3" w:rsidRDefault="00D94FE3" w:rsidP="00D94FE3">
      <w:pPr>
        <w:spacing w:after="0" w:line="360" w:lineRule="auto"/>
        <w:ind w:right="-1"/>
        <w:rPr>
          <w:rFonts w:ascii="Times New Roman" w:eastAsia="Times New Roman" w:hAnsi="Times New Roman" w:cs="Times New Roman"/>
          <w:sz w:val="28"/>
          <w:szCs w:val="28"/>
        </w:rPr>
      </w:pPr>
    </w:p>
    <w:p w:rsidR="00D94FE3" w:rsidRPr="00D94FE3" w:rsidRDefault="00D94FE3" w:rsidP="00D94FE3">
      <w:pPr>
        <w:spacing w:after="0" w:line="360" w:lineRule="auto"/>
        <w:ind w:right="-1"/>
        <w:rPr>
          <w:rFonts w:ascii="Times New Roman" w:eastAsia="Times New Roman" w:hAnsi="Times New Roman" w:cs="Times New Roman"/>
          <w:i/>
          <w:sz w:val="28"/>
          <w:szCs w:val="28"/>
        </w:rPr>
      </w:pPr>
      <w:r w:rsidRPr="00D94FE3">
        <w:rPr>
          <w:rFonts w:ascii="Times New Roman" w:hAnsi="Times New Roman" w:cs="Times New Roman"/>
          <w:sz w:val="28"/>
          <w:szCs w:val="28"/>
          <w:vertAlign w:val="superscript"/>
        </w:rPr>
        <w:t>1</w:t>
      </w:r>
      <w:r w:rsidRPr="00D94FE3">
        <w:rPr>
          <w:rFonts w:ascii="Times New Roman" w:eastAsia="Times New Roman" w:hAnsi="Times New Roman" w:cs="Times New Roman"/>
          <w:i/>
          <w:sz w:val="28"/>
          <w:szCs w:val="28"/>
        </w:rPr>
        <w:t>Научно-технический центр ПАО «КАМАЗ»</w:t>
      </w:r>
    </w:p>
    <w:p w:rsidR="00D94FE3" w:rsidRPr="00D94FE3" w:rsidRDefault="00D94FE3" w:rsidP="00D94FE3">
      <w:pPr>
        <w:spacing w:after="0" w:line="360" w:lineRule="auto"/>
        <w:ind w:right="-1"/>
        <w:rPr>
          <w:rFonts w:ascii="Times New Roman" w:eastAsia="Times New Roman" w:hAnsi="Times New Roman" w:cs="Times New Roman"/>
          <w:sz w:val="28"/>
          <w:szCs w:val="28"/>
        </w:rPr>
      </w:pPr>
    </w:p>
    <w:p w:rsidR="00D94FE3" w:rsidRPr="00D94FE3" w:rsidRDefault="00D94FE3" w:rsidP="00D94FE3">
      <w:pPr>
        <w:spacing w:after="0" w:line="360" w:lineRule="auto"/>
        <w:ind w:firstLine="709"/>
        <w:jc w:val="both"/>
        <w:rPr>
          <w:rFonts w:ascii="Times New Roman" w:hAnsi="Times New Roman" w:cs="Times New Roman"/>
          <w:b/>
          <w:i/>
          <w:sz w:val="28"/>
          <w:szCs w:val="28"/>
        </w:rPr>
      </w:pPr>
      <w:r w:rsidRPr="00D94FE3">
        <w:rPr>
          <w:rFonts w:ascii="Times New Roman" w:hAnsi="Times New Roman" w:cs="Times New Roman"/>
          <w:b/>
          <w:i/>
          <w:sz w:val="28"/>
          <w:szCs w:val="28"/>
        </w:rPr>
        <w:t>Аннотация:</w:t>
      </w:r>
    </w:p>
    <w:p w:rsidR="00A11F4B" w:rsidRPr="00D94FE3" w:rsidRDefault="00A11F4B" w:rsidP="00D94FE3">
      <w:pPr>
        <w:spacing w:after="0" w:line="360" w:lineRule="auto"/>
        <w:ind w:right="-1" w:firstLine="709"/>
        <w:jc w:val="both"/>
        <w:rPr>
          <w:rFonts w:ascii="Times New Roman" w:eastAsia="Times New Roman" w:hAnsi="Times New Roman" w:cs="Times New Roman"/>
          <w:sz w:val="28"/>
          <w:szCs w:val="28"/>
        </w:rPr>
      </w:pPr>
      <w:r w:rsidRPr="00D94FE3">
        <w:rPr>
          <w:rFonts w:ascii="Times New Roman" w:eastAsia="Times New Roman" w:hAnsi="Times New Roman" w:cs="Times New Roman"/>
          <w:sz w:val="28"/>
          <w:szCs w:val="28"/>
        </w:rPr>
        <w:t>Рассматриваются возможности применения композиционных материалов в серийном производстве грузовых автомобилей. Описываются особенности изделий неметаллических композиционных материалов, их преимущества и недостатки. Основными задачами для осуществления внедрения композиционных материалов в конструкцию автомобилей КАМАЗ являются разработка и освоение новых материалов и технологических процессов, направленных на снижение технологических циклов изготовления, повышение эксплуатационных характеристик, внедрение универсальных расчетов механической прочности и неразрушающих методов контроля качества.</w:t>
      </w:r>
    </w:p>
    <w:p w:rsidR="00D94FE3" w:rsidRPr="00D94FE3" w:rsidRDefault="00D94FE3" w:rsidP="00D94FE3">
      <w:pPr>
        <w:pStyle w:val="3"/>
        <w:spacing w:line="360" w:lineRule="auto"/>
        <w:ind w:right="-1" w:firstLine="709"/>
        <w:rPr>
          <w:i/>
          <w:szCs w:val="28"/>
        </w:rPr>
      </w:pPr>
      <w:r w:rsidRPr="00D94FE3">
        <w:rPr>
          <w:b/>
          <w:i/>
          <w:szCs w:val="28"/>
        </w:rPr>
        <w:t>Ключевые слова:</w:t>
      </w:r>
      <w:r w:rsidRPr="00D94FE3">
        <w:rPr>
          <w:i/>
          <w:szCs w:val="28"/>
        </w:rPr>
        <w:t xml:space="preserve"> </w:t>
      </w:r>
    </w:p>
    <w:p w:rsidR="00D94FE3" w:rsidRPr="00D94FE3" w:rsidRDefault="00D94FE3" w:rsidP="00D94FE3">
      <w:pPr>
        <w:pStyle w:val="3"/>
        <w:spacing w:line="360" w:lineRule="auto"/>
        <w:ind w:right="-1" w:firstLine="709"/>
        <w:rPr>
          <w:szCs w:val="28"/>
        </w:rPr>
      </w:pPr>
      <w:r w:rsidRPr="00D94FE3">
        <w:rPr>
          <w:szCs w:val="28"/>
        </w:rPr>
        <w:t>грузовое автомобилестроение, полимерный композиционный материал, физико-механические свойства.</w:t>
      </w:r>
    </w:p>
    <w:p w:rsidR="00A11F4B" w:rsidRPr="00D94FE3" w:rsidRDefault="00A11F4B" w:rsidP="00D94FE3">
      <w:pPr>
        <w:pStyle w:val="3"/>
        <w:spacing w:line="360" w:lineRule="auto"/>
        <w:ind w:right="-1" w:firstLine="709"/>
        <w:rPr>
          <w:i/>
          <w:szCs w:val="28"/>
        </w:rPr>
      </w:pPr>
    </w:p>
    <w:p w:rsidR="00D94FE3" w:rsidRPr="00D94FE3" w:rsidRDefault="00D94FE3" w:rsidP="00D94FE3">
      <w:pPr>
        <w:spacing w:after="0" w:line="360" w:lineRule="auto"/>
        <w:ind w:firstLine="709"/>
        <w:jc w:val="both"/>
        <w:rPr>
          <w:rFonts w:ascii="Times New Roman" w:eastAsia="Times New Roman" w:hAnsi="Times New Roman" w:cs="Times New Roman"/>
          <w:b/>
          <w:i/>
          <w:sz w:val="28"/>
          <w:szCs w:val="28"/>
          <w:lang w:val="en-US"/>
        </w:rPr>
      </w:pPr>
      <w:r w:rsidRPr="00D94FE3">
        <w:rPr>
          <w:rFonts w:ascii="Times New Roman" w:eastAsia="Times New Roman" w:hAnsi="Times New Roman" w:cs="Times New Roman"/>
          <w:b/>
          <w:i/>
          <w:sz w:val="28"/>
          <w:szCs w:val="28"/>
          <w:lang w:val="en-US"/>
        </w:rPr>
        <w:t>Abstract:</w:t>
      </w:r>
    </w:p>
    <w:p w:rsidR="00A11F4B" w:rsidRPr="00D94FE3" w:rsidRDefault="0043077F" w:rsidP="00D94FE3">
      <w:pPr>
        <w:pStyle w:val="3"/>
        <w:spacing w:line="360" w:lineRule="auto"/>
        <w:ind w:right="-1" w:firstLine="709"/>
        <w:rPr>
          <w:szCs w:val="28"/>
          <w:lang w:val="en-US"/>
        </w:rPr>
      </w:pPr>
      <w:r w:rsidRPr="00D94FE3">
        <w:rPr>
          <w:szCs w:val="28"/>
          <w:lang w:val="en-US"/>
        </w:rPr>
        <w:t xml:space="preserve">The possibilities of use of composite materials in serial production of cargo vehicles are considered. Features of products of nonmetallic composite </w:t>
      </w:r>
      <w:r w:rsidRPr="00D94FE3">
        <w:rPr>
          <w:szCs w:val="28"/>
          <w:lang w:val="en-US"/>
        </w:rPr>
        <w:lastRenderedPageBreak/>
        <w:t>materials, their benefits and shortcomings are described. The main objectives for implementation of implementation of composite materials in a design of the KAMAZ cars are development and development of the new materials and engineering procedures directed to decrease in production cycles of production, increase in operational characteristics, implementation of universal calculations of mechanical durability and nondestructive methods of quality control.</w:t>
      </w:r>
    </w:p>
    <w:p w:rsidR="00D94FE3" w:rsidRPr="00D94FE3" w:rsidRDefault="00D94FE3" w:rsidP="00D94FE3">
      <w:pPr>
        <w:pStyle w:val="3"/>
        <w:spacing w:line="360" w:lineRule="auto"/>
        <w:ind w:right="-1" w:firstLine="709"/>
        <w:rPr>
          <w:b/>
          <w:i/>
          <w:szCs w:val="28"/>
          <w:lang w:val="en-US"/>
        </w:rPr>
      </w:pPr>
      <w:r w:rsidRPr="00D94FE3">
        <w:rPr>
          <w:b/>
          <w:i/>
          <w:szCs w:val="28"/>
          <w:lang w:val="en-US"/>
        </w:rPr>
        <w:t xml:space="preserve">Keywords: </w:t>
      </w:r>
    </w:p>
    <w:p w:rsidR="00D94FE3" w:rsidRPr="00D94FE3" w:rsidRDefault="00D94FE3" w:rsidP="00D94FE3">
      <w:pPr>
        <w:pStyle w:val="3"/>
        <w:spacing w:line="360" w:lineRule="auto"/>
        <w:ind w:right="-1" w:firstLine="709"/>
        <w:rPr>
          <w:szCs w:val="28"/>
          <w:lang w:val="en-US"/>
        </w:rPr>
      </w:pPr>
      <w:r w:rsidRPr="00D94FE3">
        <w:rPr>
          <w:szCs w:val="28"/>
          <w:lang w:val="en-US"/>
        </w:rPr>
        <w:t>cargo automotive industry, polymeric composite material, physical and mechanical properties.</w:t>
      </w:r>
    </w:p>
    <w:p w:rsidR="00604596" w:rsidRPr="00D94FE3" w:rsidRDefault="00604596" w:rsidP="00D94FE3">
      <w:pPr>
        <w:spacing w:after="0" w:line="360" w:lineRule="auto"/>
        <w:ind w:right="-1" w:firstLine="709"/>
        <w:jc w:val="both"/>
        <w:rPr>
          <w:rFonts w:ascii="Times New Roman" w:hAnsi="Times New Roman" w:cs="Times New Roman"/>
          <w:sz w:val="28"/>
          <w:szCs w:val="28"/>
          <w:lang w:val="en-US"/>
        </w:rPr>
      </w:pPr>
    </w:p>
    <w:p w:rsidR="00A11F4B" w:rsidRPr="00D94FE3" w:rsidRDefault="000202E2" w:rsidP="00D94FE3">
      <w:pPr>
        <w:spacing w:after="0" w:line="360" w:lineRule="auto"/>
        <w:ind w:right="-1" w:firstLine="709"/>
        <w:jc w:val="both"/>
        <w:rPr>
          <w:rFonts w:ascii="Times New Roman" w:hAnsi="Times New Roman" w:cs="Times New Roman"/>
          <w:sz w:val="28"/>
          <w:szCs w:val="28"/>
        </w:rPr>
      </w:pPr>
      <w:r w:rsidRPr="00D94FE3">
        <w:rPr>
          <w:rFonts w:ascii="Times New Roman" w:hAnsi="Times New Roman" w:cs="Times New Roman"/>
          <w:sz w:val="28"/>
          <w:szCs w:val="28"/>
        </w:rPr>
        <w:t>Разработано множество видов</w:t>
      </w:r>
      <w:r w:rsidR="00604596" w:rsidRPr="00D94FE3">
        <w:rPr>
          <w:rFonts w:ascii="Times New Roman" w:hAnsi="Times New Roman" w:cs="Times New Roman"/>
          <w:sz w:val="28"/>
          <w:szCs w:val="28"/>
        </w:rPr>
        <w:t xml:space="preserve"> композиционных материалов: </w:t>
      </w:r>
      <w:r w:rsidRPr="00D94FE3">
        <w:rPr>
          <w:rFonts w:ascii="Times New Roman" w:hAnsi="Times New Roman" w:cs="Times New Roman"/>
          <w:sz w:val="28"/>
          <w:szCs w:val="28"/>
        </w:rPr>
        <w:t>на основе керамики, с металлической матрицей, с полимерной матрицей, различные по видам наполнителей</w:t>
      </w:r>
      <w:r w:rsidR="00604596" w:rsidRPr="00D94FE3">
        <w:rPr>
          <w:rFonts w:ascii="Times New Roman" w:hAnsi="Times New Roman" w:cs="Times New Roman"/>
          <w:sz w:val="28"/>
          <w:szCs w:val="28"/>
        </w:rPr>
        <w:t>.</w:t>
      </w:r>
      <w:r w:rsidRPr="00D94FE3">
        <w:rPr>
          <w:rFonts w:ascii="Times New Roman" w:hAnsi="Times New Roman" w:cs="Times New Roman"/>
          <w:sz w:val="28"/>
          <w:szCs w:val="28"/>
        </w:rPr>
        <w:t xml:space="preserve"> На сегодняшний день в конструкции деталей автомобиля КАМАЗ применяются полимерные композиционные материалы.</w:t>
      </w:r>
    </w:p>
    <w:p w:rsidR="0011641F" w:rsidRPr="00D94FE3" w:rsidRDefault="0011641F" w:rsidP="00D94FE3">
      <w:pPr>
        <w:spacing w:after="0" w:line="360" w:lineRule="auto"/>
        <w:ind w:right="-1" w:firstLine="709"/>
        <w:jc w:val="both"/>
        <w:rPr>
          <w:rFonts w:ascii="Times New Roman" w:hAnsi="Times New Roman" w:cs="Times New Roman"/>
          <w:bCs/>
          <w:iCs/>
          <w:sz w:val="28"/>
          <w:szCs w:val="28"/>
        </w:rPr>
      </w:pPr>
      <w:r w:rsidRPr="00D94FE3">
        <w:rPr>
          <w:rFonts w:ascii="Times New Roman" w:hAnsi="Times New Roman" w:cs="Times New Roman"/>
          <w:bCs/>
          <w:iCs/>
          <w:sz w:val="28"/>
          <w:szCs w:val="28"/>
        </w:rPr>
        <w:t>Композитные материалы для автомобилей заметно потеснили на рынке привычный металл. Причём не только сталь, но и алюминиевые сплавы, которые до недавнего времени считались во всех отношениях лучшими. В настоящее время композиционные материалы используются при создании практически любого узла авт</w:t>
      </w:r>
      <w:r w:rsidR="004B0110" w:rsidRPr="00D94FE3">
        <w:rPr>
          <w:rFonts w:ascii="Times New Roman" w:hAnsi="Times New Roman" w:cs="Times New Roman"/>
          <w:bCs/>
          <w:iCs/>
          <w:sz w:val="28"/>
          <w:szCs w:val="28"/>
        </w:rPr>
        <w:t xml:space="preserve">омобиля. </w:t>
      </w:r>
      <w:proofErr w:type="gramStart"/>
      <w:r w:rsidRPr="00D94FE3">
        <w:rPr>
          <w:rFonts w:ascii="Times New Roman" w:hAnsi="Times New Roman" w:cs="Times New Roman"/>
          <w:bCs/>
          <w:iCs/>
          <w:sz w:val="28"/>
          <w:szCs w:val="28"/>
        </w:rPr>
        <w:t>От</w:t>
      </w:r>
      <w:r w:rsidR="000202E2" w:rsidRPr="00D94FE3">
        <w:rPr>
          <w:rFonts w:ascii="Times New Roman" w:hAnsi="Times New Roman" w:cs="Times New Roman"/>
          <w:bCs/>
          <w:iCs/>
          <w:sz w:val="28"/>
          <w:szCs w:val="28"/>
        </w:rPr>
        <w:t xml:space="preserve">личаясь рядом выгодных свойств </w:t>
      </w:r>
      <w:r w:rsidRPr="00D94FE3">
        <w:rPr>
          <w:rFonts w:ascii="Times New Roman" w:hAnsi="Times New Roman" w:cs="Times New Roman"/>
          <w:bCs/>
          <w:iCs/>
          <w:sz w:val="28"/>
          <w:szCs w:val="28"/>
        </w:rPr>
        <w:t xml:space="preserve">в некоторых отраслях промышленности </w:t>
      </w:r>
      <w:r w:rsidR="00630909" w:rsidRPr="00D94FE3">
        <w:rPr>
          <w:rFonts w:ascii="Times New Roman" w:hAnsi="Times New Roman" w:cs="Times New Roman"/>
          <w:bCs/>
          <w:iCs/>
          <w:sz w:val="28"/>
          <w:szCs w:val="28"/>
        </w:rPr>
        <w:t xml:space="preserve">они </w:t>
      </w:r>
      <w:r w:rsidRPr="00D94FE3">
        <w:rPr>
          <w:rFonts w:ascii="Times New Roman" w:hAnsi="Times New Roman" w:cs="Times New Roman"/>
          <w:bCs/>
          <w:iCs/>
          <w:sz w:val="28"/>
          <w:szCs w:val="28"/>
        </w:rPr>
        <w:t>являются практически незаменимым</w:t>
      </w:r>
      <w:r w:rsidR="00630909" w:rsidRPr="00D94FE3">
        <w:rPr>
          <w:rFonts w:ascii="Times New Roman" w:hAnsi="Times New Roman" w:cs="Times New Roman"/>
          <w:bCs/>
          <w:iCs/>
          <w:sz w:val="28"/>
          <w:szCs w:val="28"/>
        </w:rPr>
        <w:t>и</w:t>
      </w:r>
      <w:proofErr w:type="gramEnd"/>
      <w:r w:rsidRPr="00D94FE3">
        <w:rPr>
          <w:rFonts w:ascii="Times New Roman" w:hAnsi="Times New Roman" w:cs="Times New Roman"/>
          <w:bCs/>
          <w:iCs/>
          <w:sz w:val="28"/>
          <w:szCs w:val="28"/>
        </w:rPr>
        <w:t xml:space="preserve"> материал</w:t>
      </w:r>
      <w:r w:rsidR="00630909" w:rsidRPr="00D94FE3">
        <w:rPr>
          <w:rFonts w:ascii="Times New Roman" w:hAnsi="Times New Roman" w:cs="Times New Roman"/>
          <w:bCs/>
          <w:iCs/>
          <w:sz w:val="28"/>
          <w:szCs w:val="28"/>
        </w:rPr>
        <w:t>ами</w:t>
      </w:r>
      <w:r w:rsidRPr="00D94FE3">
        <w:rPr>
          <w:rFonts w:ascii="Times New Roman" w:hAnsi="Times New Roman" w:cs="Times New Roman"/>
          <w:bCs/>
          <w:iCs/>
          <w:sz w:val="28"/>
          <w:szCs w:val="28"/>
        </w:rPr>
        <w:t>.</w:t>
      </w:r>
    </w:p>
    <w:p w:rsidR="0011641F" w:rsidRPr="00D94FE3" w:rsidRDefault="0011641F" w:rsidP="00D94FE3">
      <w:pPr>
        <w:spacing w:after="0" w:line="360" w:lineRule="auto"/>
        <w:ind w:right="-1" w:firstLine="709"/>
        <w:jc w:val="both"/>
        <w:rPr>
          <w:rFonts w:ascii="Times New Roman" w:hAnsi="Times New Roman" w:cs="Times New Roman"/>
          <w:bCs/>
          <w:iCs/>
          <w:sz w:val="28"/>
          <w:szCs w:val="28"/>
        </w:rPr>
      </w:pPr>
      <w:r w:rsidRPr="00D94FE3">
        <w:rPr>
          <w:rFonts w:ascii="Times New Roman" w:hAnsi="Times New Roman" w:cs="Times New Roman"/>
          <w:bCs/>
          <w:iCs/>
          <w:sz w:val="28"/>
          <w:szCs w:val="28"/>
        </w:rPr>
        <w:t>Эффект их использования столь высок, что в высокоразвитых в промышленном отношении странах существует устойчивая тенденция сокращения выпуска стали и увеличения производства полимерных материалов.</w:t>
      </w:r>
      <w:r w:rsidR="005B3978" w:rsidRPr="00D94FE3">
        <w:rPr>
          <w:rFonts w:ascii="Times New Roman" w:hAnsi="Times New Roman" w:cs="Times New Roman"/>
          <w:bCs/>
          <w:iCs/>
          <w:sz w:val="28"/>
          <w:szCs w:val="28"/>
        </w:rPr>
        <w:t xml:space="preserve"> </w:t>
      </w:r>
      <w:r w:rsidRPr="00D94FE3">
        <w:rPr>
          <w:rFonts w:ascii="Times New Roman" w:hAnsi="Times New Roman" w:cs="Times New Roman"/>
          <w:bCs/>
          <w:iCs/>
          <w:sz w:val="28"/>
          <w:szCs w:val="28"/>
        </w:rPr>
        <w:t>Полимерные композиционные материалы на протяжении нескольких десятилетий находят применение в различных областях техники, в том числе и в транспортном машиностроении.</w:t>
      </w:r>
    </w:p>
    <w:p w:rsidR="001A6B96" w:rsidRPr="00D94FE3" w:rsidRDefault="0011641F" w:rsidP="00D94FE3">
      <w:pPr>
        <w:spacing w:after="0" w:line="360" w:lineRule="auto"/>
        <w:ind w:right="-1" w:firstLine="709"/>
        <w:jc w:val="both"/>
        <w:rPr>
          <w:rFonts w:ascii="Times New Roman" w:eastAsia="Times New Roman" w:hAnsi="Times New Roman"/>
          <w:color w:val="000000"/>
          <w:sz w:val="28"/>
          <w:szCs w:val="28"/>
        </w:rPr>
      </w:pPr>
      <w:r w:rsidRPr="00D94FE3">
        <w:rPr>
          <w:rFonts w:ascii="Times New Roman" w:hAnsi="Times New Roman" w:cs="Times New Roman"/>
          <w:bCs/>
          <w:iCs/>
          <w:sz w:val="28"/>
          <w:szCs w:val="28"/>
        </w:rPr>
        <w:lastRenderedPageBreak/>
        <w:t>Научные решения в области химии полимеров открывают широкие возможности применения композиционных материалов в качестве материалов сочетающих уникальные свойства.</w:t>
      </w:r>
      <w:r w:rsidR="005B3978" w:rsidRPr="00D94FE3">
        <w:rPr>
          <w:rFonts w:ascii="Times New Roman" w:hAnsi="Times New Roman" w:cs="Times New Roman"/>
          <w:bCs/>
          <w:iCs/>
          <w:sz w:val="28"/>
          <w:szCs w:val="28"/>
        </w:rPr>
        <w:t xml:space="preserve"> </w:t>
      </w:r>
      <w:r w:rsidRPr="00D94FE3">
        <w:rPr>
          <w:rFonts w:ascii="Times New Roman" w:hAnsi="Times New Roman" w:cs="Times New Roman"/>
          <w:bCs/>
          <w:iCs/>
          <w:sz w:val="28"/>
          <w:szCs w:val="28"/>
        </w:rPr>
        <w:t xml:space="preserve">Многие производители грузовых автомобилей внедряют в </w:t>
      </w:r>
      <w:r w:rsidR="001A6B96" w:rsidRPr="00D94FE3">
        <w:rPr>
          <w:rFonts w:ascii="Times New Roman" w:hAnsi="Times New Roman" w:cs="Times New Roman"/>
          <w:bCs/>
          <w:iCs/>
          <w:sz w:val="28"/>
          <w:szCs w:val="28"/>
        </w:rPr>
        <w:t xml:space="preserve">свою продукцию </w:t>
      </w:r>
      <w:r w:rsidRPr="00D94FE3">
        <w:rPr>
          <w:rFonts w:ascii="Times New Roman" w:hAnsi="Times New Roman" w:cs="Times New Roman"/>
          <w:bCs/>
          <w:iCs/>
          <w:sz w:val="28"/>
          <w:szCs w:val="28"/>
        </w:rPr>
        <w:t>все большее количество деталей из пластика для таких узлов и агрегатов, как шасси, кабины</w:t>
      </w:r>
      <w:r w:rsidR="001A6B96" w:rsidRPr="00D94FE3">
        <w:rPr>
          <w:rFonts w:ascii="Times New Roman" w:hAnsi="Times New Roman" w:cs="Times New Roman"/>
          <w:bCs/>
          <w:iCs/>
          <w:sz w:val="28"/>
          <w:szCs w:val="28"/>
        </w:rPr>
        <w:t>, двигатели</w:t>
      </w:r>
      <w:r w:rsidRPr="00D94FE3">
        <w:rPr>
          <w:rFonts w:ascii="Times New Roman" w:hAnsi="Times New Roman" w:cs="Times New Roman"/>
          <w:bCs/>
          <w:iCs/>
          <w:sz w:val="28"/>
          <w:szCs w:val="28"/>
        </w:rPr>
        <w:t>.</w:t>
      </w:r>
      <w:r w:rsidR="001A6B96" w:rsidRPr="00D94FE3">
        <w:rPr>
          <w:rFonts w:ascii="Times New Roman" w:eastAsia="Times New Roman" w:hAnsi="Times New Roman"/>
          <w:color w:val="000000"/>
          <w:sz w:val="28"/>
          <w:szCs w:val="28"/>
        </w:rPr>
        <w:t xml:space="preserve"> </w:t>
      </w:r>
    </w:p>
    <w:p w:rsidR="00CE7563" w:rsidRPr="00D94FE3" w:rsidRDefault="00CE7563" w:rsidP="00D94FE3">
      <w:pPr>
        <w:spacing w:after="0" w:line="360" w:lineRule="auto"/>
        <w:ind w:right="-1" w:firstLine="709"/>
        <w:jc w:val="both"/>
        <w:rPr>
          <w:rFonts w:ascii="Times New Roman" w:eastAsia="Times New Roman" w:hAnsi="Times New Roman"/>
          <w:color w:val="000000"/>
          <w:sz w:val="28"/>
          <w:szCs w:val="28"/>
        </w:rPr>
      </w:pPr>
      <w:r w:rsidRPr="00D94FE3">
        <w:rPr>
          <w:rFonts w:ascii="Times New Roman" w:eastAsia="Times New Roman" w:hAnsi="Times New Roman"/>
          <w:color w:val="000000"/>
          <w:sz w:val="28"/>
          <w:szCs w:val="28"/>
        </w:rPr>
        <w:t>Пластики получили широкое применение в конструкции автомо</w:t>
      </w:r>
      <w:r w:rsidR="00D94FE3">
        <w:rPr>
          <w:rFonts w:ascii="Times New Roman" w:eastAsia="Times New Roman" w:hAnsi="Times New Roman"/>
          <w:color w:val="000000"/>
          <w:sz w:val="28"/>
          <w:szCs w:val="28"/>
        </w:rPr>
        <w:t xml:space="preserve">билей благодаря указанным ниже </w:t>
      </w:r>
      <w:r w:rsidRPr="00D94FE3">
        <w:rPr>
          <w:rFonts w:ascii="Times New Roman" w:eastAsia="Times New Roman" w:hAnsi="Times New Roman"/>
          <w:color w:val="000000"/>
          <w:sz w:val="28"/>
          <w:szCs w:val="28"/>
        </w:rPr>
        <w:t>эксплуатационным особенностям.</w:t>
      </w:r>
    </w:p>
    <w:p w:rsidR="00D837F5" w:rsidRPr="00D94FE3" w:rsidRDefault="00D837F5" w:rsidP="00D94FE3">
      <w:pPr>
        <w:spacing w:after="0" w:line="360" w:lineRule="auto"/>
        <w:ind w:right="-1" w:firstLine="709"/>
        <w:jc w:val="both"/>
        <w:rPr>
          <w:rFonts w:ascii="Times New Roman" w:hAnsi="Times New Roman" w:cs="Times New Roman"/>
          <w:bCs/>
          <w:iCs/>
          <w:sz w:val="28"/>
          <w:szCs w:val="28"/>
        </w:rPr>
      </w:pPr>
      <w:r w:rsidRPr="00D94FE3">
        <w:rPr>
          <w:rFonts w:ascii="Times New Roman" w:hAnsi="Times New Roman" w:cs="Times New Roman"/>
          <w:bCs/>
          <w:iCs/>
          <w:sz w:val="28"/>
          <w:szCs w:val="28"/>
        </w:rPr>
        <w:t xml:space="preserve">Высокая удельная прочность и ориентированное упрочнение позволяет рассматривать полимерные композиционные материалы в качестве замены металлов. </w:t>
      </w:r>
    </w:p>
    <w:p w:rsidR="00D837F5" w:rsidRPr="00D94FE3" w:rsidRDefault="00CE7563" w:rsidP="00D94FE3">
      <w:pPr>
        <w:spacing w:after="0" w:line="360" w:lineRule="auto"/>
        <w:ind w:right="-1" w:firstLine="709"/>
        <w:jc w:val="both"/>
        <w:rPr>
          <w:rFonts w:ascii="Times New Roman" w:hAnsi="Times New Roman" w:cs="Times New Roman"/>
          <w:bCs/>
          <w:iCs/>
          <w:sz w:val="28"/>
          <w:szCs w:val="28"/>
        </w:rPr>
      </w:pPr>
      <w:r w:rsidRPr="00D94FE3">
        <w:rPr>
          <w:rFonts w:ascii="Times New Roman" w:hAnsi="Times New Roman" w:cs="Times New Roman"/>
          <w:bCs/>
          <w:iCs/>
          <w:sz w:val="28"/>
          <w:szCs w:val="28"/>
        </w:rPr>
        <w:t>Малая плотность (0,9</w:t>
      </w:r>
      <w:r w:rsidR="00D94FE3" w:rsidRPr="00D94FE3">
        <w:rPr>
          <w:rStyle w:val="ac"/>
          <w:rFonts w:ascii="Times New Roman" w:hAnsi="Times New Roman" w:cs="Times New Roman"/>
          <w:b w:val="0"/>
          <w:sz w:val="28"/>
          <w:szCs w:val="28"/>
        </w:rPr>
        <w:t>–</w:t>
      </w:r>
      <w:r w:rsidRPr="00D94FE3">
        <w:rPr>
          <w:rFonts w:ascii="Times New Roman" w:hAnsi="Times New Roman" w:cs="Times New Roman"/>
          <w:bCs/>
          <w:iCs/>
          <w:sz w:val="28"/>
          <w:szCs w:val="28"/>
        </w:rPr>
        <w:t>2,3 г/см</w:t>
      </w:r>
      <w:r w:rsidRPr="00D94FE3">
        <w:rPr>
          <w:rFonts w:ascii="Times New Roman" w:hAnsi="Times New Roman" w:cs="Times New Roman"/>
          <w:bCs/>
          <w:iCs/>
          <w:sz w:val="28"/>
          <w:szCs w:val="28"/>
          <w:vertAlign w:val="superscript"/>
        </w:rPr>
        <w:t>2</w:t>
      </w:r>
      <w:r w:rsidRPr="00D94FE3">
        <w:rPr>
          <w:rFonts w:ascii="Times New Roman" w:hAnsi="Times New Roman" w:cs="Times New Roman"/>
          <w:bCs/>
          <w:iCs/>
          <w:sz w:val="28"/>
          <w:szCs w:val="28"/>
        </w:rPr>
        <w:t>) позволяет с</w:t>
      </w:r>
      <w:r w:rsidR="00D837F5" w:rsidRPr="00D94FE3">
        <w:rPr>
          <w:rFonts w:ascii="Times New Roman" w:hAnsi="Times New Roman" w:cs="Times New Roman"/>
          <w:bCs/>
          <w:iCs/>
          <w:sz w:val="28"/>
          <w:szCs w:val="28"/>
        </w:rPr>
        <w:t>ущественно снизить вес конструкции</w:t>
      </w:r>
      <w:r w:rsidRPr="00D94FE3">
        <w:rPr>
          <w:rFonts w:ascii="Times New Roman" w:hAnsi="Times New Roman" w:cs="Times New Roman"/>
          <w:bCs/>
          <w:iCs/>
          <w:sz w:val="28"/>
          <w:szCs w:val="28"/>
        </w:rPr>
        <w:t xml:space="preserve"> из</w:t>
      </w:r>
      <w:r w:rsidR="00D837F5" w:rsidRPr="00D94FE3">
        <w:rPr>
          <w:rFonts w:ascii="Times New Roman" w:hAnsi="Times New Roman" w:cs="Times New Roman"/>
          <w:bCs/>
          <w:iCs/>
          <w:sz w:val="28"/>
          <w:szCs w:val="28"/>
        </w:rPr>
        <w:t xml:space="preserve"> композитных деталей</w:t>
      </w:r>
      <w:r w:rsidRPr="00D94FE3">
        <w:rPr>
          <w:rFonts w:ascii="Times New Roman" w:hAnsi="Times New Roman" w:cs="Times New Roman"/>
          <w:bCs/>
          <w:iCs/>
          <w:sz w:val="28"/>
          <w:szCs w:val="28"/>
        </w:rPr>
        <w:t>,</w:t>
      </w:r>
      <w:r w:rsidR="00D837F5" w:rsidRPr="00D94FE3">
        <w:rPr>
          <w:rFonts w:ascii="Times New Roman" w:hAnsi="Times New Roman" w:cs="Times New Roman"/>
          <w:bCs/>
          <w:iCs/>
          <w:sz w:val="28"/>
          <w:szCs w:val="28"/>
        </w:rPr>
        <w:t xml:space="preserve"> в среднем полимерные композиционные материалы в два раза легче алюминия и в 5</w:t>
      </w:r>
      <w:r w:rsidR="00D94FE3">
        <w:rPr>
          <w:rStyle w:val="ac"/>
          <w:b w:val="0"/>
          <w:sz w:val="28"/>
          <w:szCs w:val="28"/>
        </w:rPr>
        <w:t>–</w:t>
      </w:r>
      <w:r w:rsidR="00D837F5" w:rsidRPr="00D94FE3">
        <w:rPr>
          <w:rFonts w:ascii="Times New Roman" w:hAnsi="Times New Roman" w:cs="Times New Roman"/>
          <w:bCs/>
          <w:iCs/>
          <w:sz w:val="28"/>
          <w:szCs w:val="28"/>
        </w:rPr>
        <w:t>8 раз легче черных и цветных металлов. Композиционные материалы облегчают конструкцию, обеспечивая ее прочность и жесткость.</w:t>
      </w:r>
    </w:p>
    <w:p w:rsidR="00D837F5" w:rsidRPr="00D94FE3" w:rsidRDefault="00CE7563" w:rsidP="00D94FE3">
      <w:pPr>
        <w:spacing w:after="0" w:line="360" w:lineRule="auto"/>
        <w:ind w:right="-1" w:firstLine="709"/>
        <w:jc w:val="both"/>
        <w:rPr>
          <w:rFonts w:ascii="Times New Roman" w:hAnsi="Times New Roman" w:cs="Times New Roman"/>
          <w:bCs/>
          <w:iCs/>
          <w:sz w:val="28"/>
          <w:szCs w:val="28"/>
        </w:rPr>
      </w:pPr>
      <w:r w:rsidRPr="00D94FE3">
        <w:rPr>
          <w:rFonts w:ascii="Times New Roman" w:hAnsi="Times New Roman" w:cs="Times New Roman"/>
          <w:bCs/>
          <w:iCs/>
          <w:sz w:val="28"/>
          <w:szCs w:val="28"/>
        </w:rPr>
        <w:t>Широкий</w:t>
      </w:r>
      <w:r w:rsidR="00D837F5" w:rsidRPr="00D94FE3">
        <w:rPr>
          <w:rFonts w:ascii="Times New Roman" w:hAnsi="Times New Roman" w:cs="Times New Roman"/>
          <w:bCs/>
          <w:iCs/>
          <w:sz w:val="28"/>
          <w:szCs w:val="28"/>
        </w:rPr>
        <w:t xml:space="preserve"> диапазон механических характеристик композитов определяет широкие области их применения </w:t>
      </w:r>
      <w:r w:rsidR="00D837F5" w:rsidRPr="00D94FE3">
        <w:rPr>
          <w:sz w:val="28"/>
          <w:szCs w:val="28"/>
        </w:rPr>
        <w:sym w:font="Symbol" w:char="F05B"/>
      </w:r>
      <w:r w:rsidR="00D837F5" w:rsidRPr="00D94FE3">
        <w:rPr>
          <w:rFonts w:ascii="Times New Roman" w:hAnsi="Times New Roman" w:cs="Times New Roman"/>
          <w:bCs/>
          <w:iCs/>
          <w:sz w:val="28"/>
          <w:szCs w:val="28"/>
        </w:rPr>
        <w:t>1</w:t>
      </w:r>
      <w:r w:rsidR="00D837F5" w:rsidRPr="00D94FE3">
        <w:rPr>
          <w:sz w:val="28"/>
          <w:szCs w:val="28"/>
        </w:rPr>
        <w:sym w:font="Symbol" w:char="F05D"/>
      </w:r>
      <w:r w:rsidR="00D837F5" w:rsidRPr="00D94FE3">
        <w:rPr>
          <w:rFonts w:ascii="Times New Roman" w:hAnsi="Times New Roman" w:cs="Times New Roman"/>
          <w:bCs/>
          <w:iCs/>
          <w:sz w:val="28"/>
          <w:szCs w:val="28"/>
        </w:rPr>
        <w:t>.</w:t>
      </w:r>
    </w:p>
    <w:p w:rsidR="00D837F5" w:rsidRPr="00D94FE3" w:rsidRDefault="00D837F5" w:rsidP="00D94FE3">
      <w:pPr>
        <w:spacing w:after="0" w:line="360" w:lineRule="auto"/>
        <w:ind w:right="-1" w:firstLine="709"/>
        <w:jc w:val="both"/>
        <w:rPr>
          <w:rFonts w:ascii="Times New Roman" w:hAnsi="Times New Roman" w:cs="Times New Roman"/>
          <w:bCs/>
          <w:iCs/>
          <w:sz w:val="28"/>
          <w:szCs w:val="28"/>
        </w:rPr>
      </w:pPr>
      <w:r w:rsidRPr="00D94FE3">
        <w:rPr>
          <w:rFonts w:ascii="Times New Roman" w:hAnsi="Times New Roman" w:cs="Times New Roman"/>
          <w:bCs/>
          <w:iCs/>
          <w:sz w:val="28"/>
          <w:szCs w:val="28"/>
        </w:rPr>
        <w:t>Некоторые полимерные матрицы отличаются непревзойденной универсальной химической стойкостью. Применение полимерных композиционных материалов является эффективным средством борьбы с коррозией. Для работы при высоких давлениях</w:t>
      </w:r>
      <w:r w:rsidR="00CE7563" w:rsidRPr="00D94FE3">
        <w:rPr>
          <w:rFonts w:ascii="Times New Roman" w:hAnsi="Times New Roman" w:cs="Times New Roman"/>
          <w:bCs/>
          <w:iCs/>
          <w:sz w:val="28"/>
          <w:szCs w:val="28"/>
        </w:rPr>
        <w:t xml:space="preserve"> их</w:t>
      </w:r>
      <w:r w:rsidRPr="00D94FE3">
        <w:rPr>
          <w:rFonts w:ascii="Times New Roman" w:hAnsi="Times New Roman" w:cs="Times New Roman"/>
          <w:bCs/>
          <w:iCs/>
          <w:sz w:val="28"/>
          <w:szCs w:val="28"/>
        </w:rPr>
        <w:t xml:space="preserve"> применяют в виде покрытий, изготавливают также </w:t>
      </w:r>
      <w:proofErr w:type="spellStart"/>
      <w:r w:rsidRPr="00D94FE3">
        <w:rPr>
          <w:rFonts w:ascii="Times New Roman" w:hAnsi="Times New Roman" w:cs="Times New Roman"/>
          <w:bCs/>
          <w:iCs/>
          <w:sz w:val="28"/>
          <w:szCs w:val="28"/>
        </w:rPr>
        <w:t>бипластмассовые</w:t>
      </w:r>
      <w:proofErr w:type="spellEnd"/>
      <w:r w:rsidRPr="00D94FE3">
        <w:rPr>
          <w:rFonts w:ascii="Times New Roman" w:hAnsi="Times New Roman" w:cs="Times New Roman"/>
          <w:bCs/>
          <w:iCs/>
          <w:sz w:val="28"/>
          <w:szCs w:val="28"/>
        </w:rPr>
        <w:t xml:space="preserve"> конструкции, у которых внутренний слой обеспечивает необходимую химическую стойкость, а наружный – механическую прочность </w:t>
      </w:r>
      <w:r w:rsidRPr="00D94FE3">
        <w:rPr>
          <w:sz w:val="28"/>
          <w:szCs w:val="28"/>
        </w:rPr>
        <w:sym w:font="Symbol" w:char="F05B"/>
      </w:r>
      <w:r w:rsidRPr="00D94FE3">
        <w:rPr>
          <w:rFonts w:ascii="Times New Roman" w:hAnsi="Times New Roman" w:cs="Times New Roman"/>
          <w:bCs/>
          <w:iCs/>
          <w:sz w:val="28"/>
          <w:szCs w:val="28"/>
        </w:rPr>
        <w:t>6</w:t>
      </w:r>
      <w:r w:rsidRPr="00D94FE3">
        <w:rPr>
          <w:sz w:val="28"/>
          <w:szCs w:val="28"/>
        </w:rPr>
        <w:sym w:font="Symbol" w:char="F05D"/>
      </w:r>
      <w:r w:rsidRPr="00D94FE3">
        <w:rPr>
          <w:sz w:val="28"/>
          <w:szCs w:val="28"/>
        </w:rPr>
        <w:t>.</w:t>
      </w:r>
    </w:p>
    <w:p w:rsidR="00D837F5" w:rsidRPr="00D94FE3" w:rsidRDefault="00D837F5" w:rsidP="00D94FE3">
      <w:pPr>
        <w:spacing w:after="0" w:line="360" w:lineRule="auto"/>
        <w:ind w:right="-1" w:firstLine="709"/>
        <w:jc w:val="both"/>
        <w:rPr>
          <w:rFonts w:ascii="Times New Roman" w:hAnsi="Times New Roman" w:cs="Times New Roman"/>
          <w:bCs/>
          <w:iCs/>
          <w:sz w:val="28"/>
          <w:szCs w:val="28"/>
        </w:rPr>
      </w:pPr>
      <w:r w:rsidRPr="00D94FE3">
        <w:rPr>
          <w:rFonts w:ascii="Times New Roman" w:hAnsi="Times New Roman" w:cs="Times New Roman"/>
          <w:bCs/>
          <w:iCs/>
          <w:sz w:val="28"/>
          <w:szCs w:val="28"/>
        </w:rPr>
        <w:t xml:space="preserve">Для многих видов полимерных композиционных материалов характерны антифрикционные свойства (фторопласт 4, полиамиды, полиформальдегиды, слоистые пластмассы), которые обусловлены отсутствием химического сродства с металлами и предотвращением заеданий; хорошей </w:t>
      </w:r>
      <w:proofErr w:type="spellStart"/>
      <w:r w:rsidRPr="00D94FE3">
        <w:rPr>
          <w:rFonts w:ascii="Times New Roman" w:hAnsi="Times New Roman" w:cs="Times New Roman"/>
          <w:bCs/>
          <w:iCs/>
          <w:sz w:val="28"/>
          <w:szCs w:val="28"/>
        </w:rPr>
        <w:t>прирабатываемостью</w:t>
      </w:r>
      <w:proofErr w:type="spellEnd"/>
      <w:r w:rsidRPr="00D94FE3">
        <w:rPr>
          <w:rFonts w:ascii="Times New Roman" w:hAnsi="Times New Roman" w:cs="Times New Roman"/>
          <w:bCs/>
          <w:iCs/>
          <w:sz w:val="28"/>
          <w:szCs w:val="28"/>
        </w:rPr>
        <w:t xml:space="preserve">; </w:t>
      </w:r>
      <w:proofErr w:type="spellStart"/>
      <w:r w:rsidRPr="00D94FE3">
        <w:rPr>
          <w:rFonts w:ascii="Times New Roman" w:hAnsi="Times New Roman" w:cs="Times New Roman"/>
          <w:bCs/>
          <w:iCs/>
          <w:sz w:val="28"/>
          <w:szCs w:val="28"/>
        </w:rPr>
        <w:t>самосмазываемостью</w:t>
      </w:r>
      <w:proofErr w:type="spellEnd"/>
      <w:r w:rsidRPr="00D94FE3">
        <w:rPr>
          <w:rFonts w:ascii="Times New Roman" w:hAnsi="Times New Roman" w:cs="Times New Roman"/>
          <w:bCs/>
          <w:iCs/>
          <w:sz w:val="28"/>
          <w:szCs w:val="28"/>
        </w:rPr>
        <w:t xml:space="preserve"> некоторых пластмасс. В ряде машин зафиксирована существенно повышенная износостойкость антифрикционных пластмасс по сравнению с бронзой. Вместе с тем в условиях жидкостного трения пластмассы работают хуже, чем металлические материалы, что связано с худшим теплоотводом и с тем, что жидкостное трение в паре металл-пластмасса возникает при больших скоростях, чем в парах металл-металл </w:t>
      </w:r>
      <w:r w:rsidRPr="00D94FE3">
        <w:rPr>
          <w:sz w:val="28"/>
          <w:szCs w:val="28"/>
        </w:rPr>
        <w:sym w:font="Symbol" w:char="F05B"/>
      </w:r>
      <w:r w:rsidRPr="00D94FE3">
        <w:rPr>
          <w:rFonts w:ascii="Times New Roman" w:hAnsi="Times New Roman" w:cs="Times New Roman"/>
          <w:bCs/>
          <w:iCs/>
          <w:sz w:val="28"/>
          <w:szCs w:val="28"/>
        </w:rPr>
        <w:t>5</w:t>
      </w:r>
      <w:r w:rsidRPr="00D94FE3">
        <w:rPr>
          <w:sz w:val="28"/>
          <w:szCs w:val="28"/>
        </w:rPr>
        <w:sym w:font="Symbol" w:char="F05D"/>
      </w:r>
      <w:r w:rsidRPr="00D94FE3">
        <w:rPr>
          <w:rFonts w:ascii="Times New Roman" w:hAnsi="Times New Roman" w:cs="Times New Roman"/>
          <w:bCs/>
          <w:iCs/>
          <w:sz w:val="28"/>
          <w:szCs w:val="28"/>
        </w:rPr>
        <w:t>. В подшипниковых узлах пластмассы применяются в качестве покрытий для пропитки и изготовления вкладышей. Значительное внутреннее трение пластмасс обеспечивает бесшумность работы, и повышенную виброустойчивость.</w:t>
      </w:r>
    </w:p>
    <w:p w:rsidR="00D837F5" w:rsidRPr="00D94FE3" w:rsidRDefault="00D837F5" w:rsidP="00D94FE3">
      <w:pPr>
        <w:spacing w:after="0" w:line="360" w:lineRule="auto"/>
        <w:ind w:right="-1" w:firstLine="709"/>
        <w:jc w:val="both"/>
        <w:rPr>
          <w:rFonts w:ascii="Times New Roman" w:hAnsi="Times New Roman" w:cs="Times New Roman"/>
          <w:bCs/>
          <w:iCs/>
          <w:sz w:val="28"/>
          <w:szCs w:val="28"/>
        </w:rPr>
      </w:pPr>
      <w:r w:rsidRPr="00D94FE3">
        <w:rPr>
          <w:rFonts w:ascii="Times New Roman" w:hAnsi="Times New Roman" w:cs="Times New Roman"/>
          <w:bCs/>
          <w:iCs/>
          <w:sz w:val="28"/>
          <w:szCs w:val="28"/>
        </w:rPr>
        <w:t>Высокие фрикционные свойства ряда пластмасс (фенопласты с наполнителем, пресскомпозиции на основе каучуков и другие специальные пластмассы) обеспечивают их применение как высококачественных тормозных материалов с высоким коэффициентом трения (0,35</w:t>
      </w:r>
      <w:r w:rsidR="00D94FE3">
        <w:rPr>
          <w:rStyle w:val="ac"/>
          <w:rFonts w:ascii="Times New Roman" w:hAnsi="Times New Roman" w:cs="Times New Roman"/>
          <w:b w:val="0"/>
          <w:sz w:val="28"/>
          <w:szCs w:val="28"/>
        </w:rPr>
        <w:t>–</w:t>
      </w:r>
      <w:r w:rsidRPr="00D94FE3">
        <w:rPr>
          <w:rFonts w:ascii="Times New Roman" w:hAnsi="Times New Roman" w:cs="Times New Roman"/>
          <w:bCs/>
          <w:iCs/>
          <w:sz w:val="28"/>
          <w:szCs w:val="28"/>
        </w:rPr>
        <w:t xml:space="preserve">0,80), малым износом, высокой температурной стойкостью, низким износом сопряженных деталей </w:t>
      </w:r>
      <w:r w:rsidR="008C2CD7">
        <w:rPr>
          <w:rFonts w:ascii="Times New Roman" w:hAnsi="Times New Roman" w:cs="Times New Roman"/>
          <w:bCs/>
          <w:iCs/>
          <w:sz w:val="28"/>
          <w:szCs w:val="28"/>
        </w:rPr>
        <w:t xml:space="preserve"> </w:t>
      </w:r>
      <w:r w:rsidRPr="00D94FE3">
        <w:rPr>
          <w:sz w:val="28"/>
          <w:szCs w:val="28"/>
        </w:rPr>
        <w:sym w:font="Symbol" w:char="F05B"/>
      </w:r>
      <w:r w:rsidRPr="00D94FE3">
        <w:rPr>
          <w:rFonts w:ascii="Times New Roman" w:hAnsi="Times New Roman" w:cs="Times New Roman"/>
          <w:bCs/>
          <w:iCs/>
          <w:sz w:val="28"/>
          <w:szCs w:val="28"/>
        </w:rPr>
        <w:t>4</w:t>
      </w:r>
      <w:r w:rsidRPr="00D94FE3">
        <w:rPr>
          <w:sz w:val="28"/>
          <w:szCs w:val="28"/>
        </w:rPr>
        <w:sym w:font="Symbol" w:char="F05D"/>
      </w:r>
      <w:r w:rsidRPr="00D94FE3">
        <w:rPr>
          <w:rFonts w:ascii="Times New Roman" w:hAnsi="Times New Roman" w:cs="Times New Roman"/>
          <w:bCs/>
          <w:iCs/>
          <w:sz w:val="28"/>
          <w:szCs w:val="28"/>
        </w:rPr>
        <w:t>.</w:t>
      </w:r>
    </w:p>
    <w:p w:rsidR="00D837F5" w:rsidRPr="00D94FE3" w:rsidRDefault="00D837F5" w:rsidP="00D94FE3">
      <w:pPr>
        <w:spacing w:after="0" w:line="360" w:lineRule="auto"/>
        <w:ind w:right="-1" w:firstLine="709"/>
        <w:jc w:val="both"/>
        <w:rPr>
          <w:rFonts w:ascii="Times New Roman" w:hAnsi="Times New Roman" w:cs="Times New Roman"/>
          <w:bCs/>
          <w:iCs/>
          <w:sz w:val="28"/>
          <w:szCs w:val="28"/>
        </w:rPr>
      </w:pPr>
      <w:r w:rsidRPr="00D94FE3">
        <w:rPr>
          <w:rFonts w:ascii="Times New Roman" w:hAnsi="Times New Roman" w:cs="Times New Roman"/>
          <w:bCs/>
          <w:iCs/>
          <w:sz w:val="28"/>
          <w:szCs w:val="28"/>
        </w:rPr>
        <w:t>Нельзя оставить без внимания привлекательный декоративный вид изделий из композиционных материалов. В ходе изготовления деталей сложной формы затраты на обработку и окраску значительно ниже по сравнению с производством аналогичных комплектующих из металлов.</w:t>
      </w:r>
    </w:p>
    <w:p w:rsidR="00D837F5" w:rsidRPr="00D94FE3" w:rsidRDefault="00D837F5" w:rsidP="00D94FE3">
      <w:pPr>
        <w:spacing w:after="0" w:line="360" w:lineRule="auto"/>
        <w:ind w:right="-1" w:firstLine="709"/>
        <w:jc w:val="both"/>
        <w:rPr>
          <w:rFonts w:ascii="Times New Roman" w:hAnsi="Times New Roman" w:cs="Times New Roman"/>
          <w:bCs/>
          <w:iCs/>
          <w:sz w:val="28"/>
          <w:szCs w:val="28"/>
        </w:rPr>
      </w:pPr>
      <w:r w:rsidRPr="00D94FE3">
        <w:rPr>
          <w:rFonts w:ascii="Times New Roman" w:hAnsi="Times New Roman" w:cs="Times New Roman"/>
          <w:bCs/>
          <w:iCs/>
          <w:sz w:val="28"/>
          <w:szCs w:val="28"/>
        </w:rPr>
        <w:t xml:space="preserve">Преимущества полимерных композиционных материалов послужили основанием для поиска вариантов применения неметаллических материалов в грузовом автомобилестроении даже с учетом их высокой стоимости. </w:t>
      </w:r>
    </w:p>
    <w:p w:rsidR="00D837F5" w:rsidRPr="00D94FE3" w:rsidRDefault="00D837F5" w:rsidP="00D94FE3">
      <w:pPr>
        <w:spacing w:after="0" w:line="360" w:lineRule="auto"/>
        <w:ind w:right="-1" w:firstLine="709"/>
        <w:jc w:val="both"/>
        <w:rPr>
          <w:rFonts w:ascii="Times New Roman" w:hAnsi="Times New Roman" w:cs="Times New Roman"/>
          <w:bCs/>
          <w:iCs/>
          <w:sz w:val="28"/>
          <w:szCs w:val="28"/>
        </w:rPr>
      </w:pPr>
      <w:r w:rsidRPr="00D94FE3">
        <w:rPr>
          <w:rFonts w:ascii="Times New Roman" w:hAnsi="Times New Roman" w:cs="Times New Roman"/>
          <w:bCs/>
          <w:iCs/>
          <w:sz w:val="28"/>
          <w:szCs w:val="28"/>
        </w:rPr>
        <w:t>Применение полимерных композиционных материалов реализует перспективы в области защиты окружающей среды. Благодаря облегченной конструкции можно будет увеличить загрузку автомобилей, в результате чего они смогут выполнять меньше рейсов. Такая возможность открывает отличные перспективы: с одной стороны будет снижено воздействие выхлопных газов на окружающую среду, а с другой, это упростит внедрение электрифицированных решений.</w:t>
      </w:r>
    </w:p>
    <w:p w:rsidR="00E771E1" w:rsidRPr="00D94FE3" w:rsidRDefault="00E771E1" w:rsidP="00D94FE3">
      <w:pPr>
        <w:spacing w:after="0" w:line="360" w:lineRule="auto"/>
        <w:ind w:right="-1" w:firstLine="709"/>
        <w:jc w:val="both"/>
        <w:rPr>
          <w:rFonts w:ascii="Times New Roman" w:eastAsia="Times New Roman" w:hAnsi="Times New Roman" w:cs="Times New Roman"/>
          <w:sz w:val="28"/>
          <w:szCs w:val="28"/>
        </w:rPr>
      </w:pPr>
      <w:r w:rsidRPr="00D94FE3">
        <w:rPr>
          <w:rFonts w:ascii="Times New Roman" w:eastAsia="Times New Roman" w:hAnsi="Times New Roman" w:cs="Times New Roman"/>
          <w:sz w:val="28"/>
          <w:szCs w:val="28"/>
        </w:rPr>
        <w:t>За последние десять лет суммарная масса пластиковых комплектующих изделий автомобилей КАМАЗ увеличил</w:t>
      </w:r>
      <w:r w:rsidR="00D837F5" w:rsidRPr="00D94FE3">
        <w:rPr>
          <w:rFonts w:ascii="Times New Roman" w:eastAsia="Times New Roman" w:hAnsi="Times New Roman" w:cs="Times New Roman"/>
          <w:sz w:val="28"/>
          <w:szCs w:val="28"/>
        </w:rPr>
        <w:t>а</w:t>
      </w:r>
      <w:r w:rsidRPr="00D94FE3">
        <w:rPr>
          <w:rFonts w:ascii="Times New Roman" w:eastAsia="Times New Roman" w:hAnsi="Times New Roman" w:cs="Times New Roman"/>
          <w:sz w:val="28"/>
          <w:szCs w:val="28"/>
        </w:rPr>
        <w:t>сь на 50% и составляет 230 кг на автомобиль.</w:t>
      </w:r>
    </w:p>
    <w:p w:rsidR="00E771E1" w:rsidRPr="00D94FE3" w:rsidRDefault="00E771E1" w:rsidP="00D94FE3">
      <w:pPr>
        <w:spacing w:after="0" w:line="360" w:lineRule="auto"/>
        <w:ind w:right="-1" w:firstLine="709"/>
        <w:jc w:val="both"/>
        <w:rPr>
          <w:rFonts w:ascii="Times New Roman" w:eastAsia="Times New Roman" w:hAnsi="Times New Roman" w:cs="Times New Roman"/>
          <w:sz w:val="28"/>
          <w:szCs w:val="28"/>
        </w:rPr>
      </w:pPr>
      <w:r w:rsidRPr="00D94FE3">
        <w:rPr>
          <w:rFonts w:ascii="Times New Roman" w:eastAsia="Times New Roman" w:hAnsi="Times New Roman" w:cs="Times New Roman"/>
          <w:sz w:val="28"/>
          <w:szCs w:val="28"/>
        </w:rPr>
        <w:t xml:space="preserve">Крупногабаритные облицовочные детали экстерьера в настоящее время изготавливаются по </w:t>
      </w:r>
      <w:r w:rsidRPr="00D94FE3">
        <w:rPr>
          <w:rFonts w:ascii="Times New Roman" w:eastAsia="Times New Roman" w:hAnsi="Times New Roman" w:cs="Times New Roman"/>
          <w:sz w:val="28"/>
          <w:szCs w:val="28"/>
          <w:lang w:val="en-US"/>
        </w:rPr>
        <w:t>RIM</w:t>
      </w:r>
      <w:r w:rsidRPr="00D94FE3">
        <w:rPr>
          <w:rFonts w:ascii="Times New Roman" w:eastAsia="Times New Roman" w:hAnsi="Times New Roman" w:cs="Times New Roman"/>
          <w:sz w:val="28"/>
          <w:szCs w:val="28"/>
        </w:rPr>
        <w:t xml:space="preserve"> технологии из </w:t>
      </w:r>
      <w:proofErr w:type="spellStart"/>
      <w:r w:rsidRPr="00D94FE3">
        <w:rPr>
          <w:rFonts w:ascii="Times New Roman" w:eastAsia="Times New Roman" w:hAnsi="Times New Roman" w:cs="Times New Roman"/>
          <w:sz w:val="28"/>
          <w:szCs w:val="28"/>
        </w:rPr>
        <w:t>ПолиДЦПД</w:t>
      </w:r>
      <w:proofErr w:type="spellEnd"/>
      <w:r w:rsidRPr="00D94FE3">
        <w:rPr>
          <w:rFonts w:ascii="Times New Roman" w:eastAsia="Times New Roman" w:hAnsi="Times New Roman" w:cs="Times New Roman"/>
          <w:sz w:val="28"/>
          <w:szCs w:val="28"/>
        </w:rPr>
        <w:t xml:space="preserve"> и </w:t>
      </w:r>
      <w:r w:rsidRPr="00D94FE3">
        <w:rPr>
          <w:rFonts w:ascii="Times New Roman" w:eastAsia="Times New Roman" w:hAnsi="Times New Roman" w:cs="Times New Roman"/>
          <w:sz w:val="28"/>
          <w:szCs w:val="28"/>
          <w:lang w:val="en-US"/>
        </w:rPr>
        <w:t>SMC</w:t>
      </w:r>
      <w:r w:rsidRPr="00D94FE3">
        <w:rPr>
          <w:rFonts w:ascii="Times New Roman" w:eastAsia="Times New Roman" w:hAnsi="Times New Roman" w:cs="Times New Roman"/>
          <w:sz w:val="28"/>
          <w:szCs w:val="28"/>
        </w:rPr>
        <w:t xml:space="preserve">.  На перспективных автомобилях КАМАЗ изготовление большинства экстерьерных деталей планируется из </w:t>
      </w:r>
      <w:r w:rsidRPr="00D94FE3">
        <w:rPr>
          <w:rFonts w:ascii="Times New Roman" w:eastAsia="Times New Roman" w:hAnsi="Times New Roman" w:cs="Times New Roman"/>
          <w:sz w:val="28"/>
          <w:szCs w:val="28"/>
          <w:lang w:val="en-US"/>
        </w:rPr>
        <w:t>SMC</w:t>
      </w:r>
      <w:r w:rsidRPr="00D94FE3">
        <w:rPr>
          <w:rFonts w:ascii="Times New Roman" w:eastAsia="Times New Roman" w:hAnsi="Times New Roman" w:cs="Times New Roman"/>
          <w:sz w:val="28"/>
          <w:szCs w:val="28"/>
        </w:rPr>
        <w:t xml:space="preserve">, в связи с </w:t>
      </w:r>
      <w:proofErr w:type="gramStart"/>
      <w:r w:rsidRPr="00D94FE3">
        <w:rPr>
          <w:rFonts w:ascii="Times New Roman" w:eastAsia="Times New Roman" w:hAnsi="Times New Roman" w:cs="Times New Roman"/>
          <w:sz w:val="28"/>
          <w:szCs w:val="28"/>
        </w:rPr>
        <w:t>тем</w:t>
      </w:r>
      <w:proofErr w:type="gramEnd"/>
      <w:r w:rsidRPr="00D94FE3">
        <w:rPr>
          <w:rFonts w:ascii="Times New Roman" w:eastAsia="Times New Roman" w:hAnsi="Times New Roman" w:cs="Times New Roman"/>
          <w:sz w:val="28"/>
          <w:szCs w:val="28"/>
        </w:rPr>
        <w:t xml:space="preserve"> что проведена практически полная локализация изготовления компаундов </w:t>
      </w:r>
      <w:r w:rsidRPr="00D94FE3">
        <w:rPr>
          <w:rFonts w:ascii="Times New Roman" w:eastAsia="Times New Roman" w:hAnsi="Times New Roman" w:cs="Times New Roman"/>
          <w:sz w:val="28"/>
          <w:szCs w:val="28"/>
          <w:lang w:val="en-US"/>
        </w:rPr>
        <w:t>SMC</w:t>
      </w:r>
      <w:r w:rsidRPr="00D94FE3">
        <w:rPr>
          <w:rFonts w:ascii="Times New Roman" w:eastAsia="Times New Roman" w:hAnsi="Times New Roman" w:cs="Times New Roman"/>
          <w:sz w:val="28"/>
          <w:szCs w:val="28"/>
        </w:rPr>
        <w:t xml:space="preserve"> в Татарстане.</w:t>
      </w:r>
    </w:p>
    <w:p w:rsidR="00E771E1" w:rsidRPr="00D94FE3" w:rsidRDefault="00E771E1" w:rsidP="00D94FE3">
      <w:pPr>
        <w:spacing w:after="0" w:line="360" w:lineRule="auto"/>
        <w:ind w:right="-1" w:firstLine="709"/>
        <w:jc w:val="both"/>
        <w:rPr>
          <w:rFonts w:ascii="Times New Roman" w:eastAsia="Times New Roman" w:hAnsi="Times New Roman" w:cs="Times New Roman"/>
          <w:sz w:val="28"/>
          <w:szCs w:val="28"/>
        </w:rPr>
      </w:pPr>
      <w:r w:rsidRPr="00D94FE3">
        <w:rPr>
          <w:rFonts w:ascii="Times New Roman" w:eastAsia="Times New Roman" w:hAnsi="Times New Roman" w:cs="Times New Roman"/>
          <w:sz w:val="28"/>
          <w:szCs w:val="28"/>
        </w:rPr>
        <w:t xml:space="preserve">Панели приборов выполнены из жестких и интегральных, а ковры пола и обивки кабины </w:t>
      </w:r>
      <w:r w:rsidRPr="00D94FE3">
        <w:rPr>
          <w:rFonts w:ascii="Times New Roman" w:eastAsia="Times New Roman" w:hAnsi="Times New Roman" w:cs="Times New Roman"/>
          <w:sz w:val="28"/>
          <w:szCs w:val="28"/>
        </w:rPr>
        <w:sym w:font="Symbol" w:char="F02D"/>
      </w:r>
      <w:r w:rsidRPr="00D94FE3">
        <w:rPr>
          <w:rFonts w:ascii="Times New Roman" w:eastAsia="Times New Roman" w:hAnsi="Times New Roman" w:cs="Times New Roman"/>
          <w:sz w:val="28"/>
          <w:szCs w:val="28"/>
        </w:rPr>
        <w:t xml:space="preserve"> из эластичных пенополиуретанов. Модифицированный полиамид 11 применяется для изготовления трубопроводов тормозной системы и системы топливоподачи, а также в качестве покрытий элементов со шлицевыми соединениями.</w:t>
      </w:r>
    </w:p>
    <w:p w:rsidR="00E771E1" w:rsidRPr="00D94FE3" w:rsidRDefault="00E771E1" w:rsidP="00D94FE3">
      <w:pPr>
        <w:spacing w:after="0" w:line="360" w:lineRule="auto"/>
        <w:ind w:right="-1" w:firstLine="709"/>
        <w:jc w:val="both"/>
        <w:rPr>
          <w:rFonts w:ascii="Times New Roman" w:eastAsia="Times New Roman" w:hAnsi="Times New Roman" w:cs="Times New Roman"/>
          <w:sz w:val="28"/>
          <w:szCs w:val="28"/>
        </w:rPr>
      </w:pPr>
      <w:r w:rsidRPr="00D94FE3">
        <w:rPr>
          <w:rFonts w:ascii="Times New Roman" w:eastAsia="Times New Roman" w:hAnsi="Times New Roman" w:cs="Times New Roman"/>
          <w:sz w:val="28"/>
          <w:szCs w:val="28"/>
        </w:rPr>
        <w:t>Также в конструкциях и узлах автомобиля КАМАЗ применяются модифицированные полипропилены и полиамиды, полиамиды, термоэластопласты, АБС пластики и др.</w:t>
      </w:r>
    </w:p>
    <w:p w:rsidR="00E771E1" w:rsidRDefault="00E771E1" w:rsidP="00D94FE3">
      <w:pPr>
        <w:spacing w:after="0" w:line="360" w:lineRule="auto"/>
        <w:ind w:right="-1" w:firstLine="709"/>
        <w:jc w:val="both"/>
        <w:rPr>
          <w:rFonts w:ascii="Times New Roman" w:eastAsia="Times New Roman" w:hAnsi="Times New Roman" w:cs="Times New Roman"/>
          <w:sz w:val="28"/>
          <w:szCs w:val="28"/>
        </w:rPr>
      </w:pPr>
      <w:r w:rsidRPr="00D94FE3">
        <w:rPr>
          <w:rFonts w:ascii="Times New Roman" w:eastAsia="Times New Roman" w:hAnsi="Times New Roman" w:cs="Times New Roman"/>
          <w:sz w:val="28"/>
          <w:szCs w:val="28"/>
        </w:rPr>
        <w:t>На рисунке 1 показано распределение полимерных материалов, используемых для комплектации автомобиля КАМАЗ. Из графика видно, что большую часть применяемых полимерных композиционных материалов составляют конструкционные пластики.</w:t>
      </w:r>
    </w:p>
    <w:p w:rsidR="00F66866" w:rsidRPr="00D94FE3" w:rsidRDefault="00F66866" w:rsidP="00F66866">
      <w:pPr>
        <w:spacing w:after="0" w:line="360" w:lineRule="auto"/>
        <w:ind w:right="-1" w:firstLine="709"/>
        <w:jc w:val="both"/>
        <w:rPr>
          <w:rFonts w:ascii="Times New Roman" w:hAnsi="Times New Roman" w:cs="Times New Roman"/>
          <w:bCs/>
          <w:iCs/>
          <w:sz w:val="28"/>
          <w:szCs w:val="28"/>
        </w:rPr>
      </w:pPr>
      <w:r w:rsidRPr="00D94FE3">
        <w:rPr>
          <w:rFonts w:ascii="Times New Roman" w:hAnsi="Times New Roman" w:cs="Times New Roman"/>
          <w:bCs/>
          <w:iCs/>
          <w:sz w:val="28"/>
          <w:szCs w:val="28"/>
        </w:rPr>
        <w:t>Конкуренция на мировом рынке заставляет принимать во внимание опыт всех передовых компаний-автопроизводителей, учитывая, одновременно, особенности грузового автомобилестроения.</w:t>
      </w:r>
    </w:p>
    <w:p w:rsidR="00F66866" w:rsidRPr="00D94FE3" w:rsidRDefault="00F66866" w:rsidP="00D94FE3">
      <w:pPr>
        <w:spacing w:after="0" w:line="360" w:lineRule="auto"/>
        <w:ind w:right="-1" w:firstLine="709"/>
        <w:jc w:val="both"/>
        <w:rPr>
          <w:rFonts w:ascii="Times New Roman" w:eastAsia="Times New Roman" w:hAnsi="Times New Roman" w:cs="Times New Roman"/>
          <w:sz w:val="28"/>
          <w:szCs w:val="28"/>
        </w:rPr>
      </w:pPr>
    </w:p>
    <w:p w:rsidR="00E771E1" w:rsidRPr="00D94FE3" w:rsidRDefault="00E771E1" w:rsidP="00F66866">
      <w:pPr>
        <w:spacing w:after="0" w:line="360" w:lineRule="auto"/>
        <w:ind w:right="-1"/>
        <w:jc w:val="both"/>
        <w:rPr>
          <w:rFonts w:ascii="Times New Roman" w:eastAsia="Times New Roman" w:hAnsi="Times New Roman" w:cs="Times New Roman"/>
          <w:sz w:val="28"/>
          <w:szCs w:val="28"/>
        </w:rPr>
      </w:pPr>
      <w:r w:rsidRPr="00D94FE3">
        <w:rPr>
          <w:noProof/>
          <w:sz w:val="28"/>
          <w:szCs w:val="28"/>
        </w:rPr>
        <w:drawing>
          <wp:inline distT="0" distB="0" distL="0" distR="0" wp14:anchorId="6DCBD9E8" wp14:editId="407389D3">
            <wp:extent cx="5580000" cy="3371958"/>
            <wp:effectExtent l="0" t="0" r="1905"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screen">
                      <a:extLst>
                        <a:ext uri="{BEBA8EAE-BF5A-486C-A8C5-ECC9F3942E4B}">
                          <a14:imgProps xmlns:a14="http://schemas.microsoft.com/office/drawing/2010/main">
                            <a14:imgLayer r:embed="rId10">
                              <a14:imgEffect>
                                <a14:sharpenSoften amount="19000"/>
                              </a14:imgEffect>
                            </a14:imgLayer>
                          </a14:imgProps>
                        </a:ext>
                        <a:ext uri="{28A0092B-C50C-407E-A947-70E740481C1C}">
                          <a14:useLocalDpi xmlns:a14="http://schemas.microsoft.com/office/drawing/2010/main"/>
                        </a:ext>
                      </a:extLst>
                    </a:blip>
                    <a:srcRect/>
                    <a:stretch/>
                  </pic:blipFill>
                  <pic:spPr bwMode="auto">
                    <a:xfrm>
                      <a:off x="0" y="0"/>
                      <a:ext cx="5580000" cy="3371958"/>
                    </a:xfrm>
                    <a:prstGeom prst="rect">
                      <a:avLst/>
                    </a:prstGeom>
                    <a:ln>
                      <a:noFill/>
                    </a:ln>
                    <a:extLst>
                      <a:ext uri="{53640926-AAD7-44D8-BBD7-CCE9431645EC}">
                        <a14:shadowObscured xmlns:a14="http://schemas.microsoft.com/office/drawing/2010/main"/>
                      </a:ext>
                    </a:extLst>
                  </pic:spPr>
                </pic:pic>
              </a:graphicData>
            </a:graphic>
          </wp:inline>
        </w:drawing>
      </w:r>
    </w:p>
    <w:p w:rsidR="00E771E1" w:rsidRPr="00F66866" w:rsidRDefault="00E771E1" w:rsidP="00F66866">
      <w:pPr>
        <w:spacing w:after="0" w:line="360" w:lineRule="auto"/>
        <w:ind w:right="-1"/>
        <w:jc w:val="center"/>
        <w:rPr>
          <w:rFonts w:ascii="Times New Roman" w:eastAsia="Times New Roman" w:hAnsi="Times New Roman" w:cs="Times New Roman"/>
          <w:sz w:val="24"/>
          <w:szCs w:val="28"/>
        </w:rPr>
      </w:pPr>
      <w:r w:rsidRPr="00F66866">
        <w:rPr>
          <w:rFonts w:ascii="Times New Roman" w:eastAsia="Times New Roman" w:hAnsi="Times New Roman" w:cs="Times New Roman"/>
          <w:sz w:val="24"/>
          <w:szCs w:val="28"/>
        </w:rPr>
        <w:t xml:space="preserve">Рис. 1 </w:t>
      </w:r>
      <w:r w:rsidR="00F66866">
        <w:rPr>
          <w:rFonts w:ascii="Times New Roman" w:hAnsi="Times New Roman" w:cs="Times New Roman"/>
        </w:rPr>
        <w:t>–</w:t>
      </w:r>
      <w:r w:rsidRPr="00F66866">
        <w:rPr>
          <w:rFonts w:ascii="Times New Roman" w:eastAsia="Times New Roman" w:hAnsi="Times New Roman" w:cs="Times New Roman"/>
          <w:sz w:val="24"/>
          <w:szCs w:val="28"/>
        </w:rPr>
        <w:t xml:space="preserve"> Распределение полимерных м</w:t>
      </w:r>
      <w:r w:rsidR="00F66866">
        <w:rPr>
          <w:rFonts w:ascii="Times New Roman" w:eastAsia="Times New Roman" w:hAnsi="Times New Roman" w:cs="Times New Roman"/>
          <w:sz w:val="24"/>
          <w:szCs w:val="28"/>
        </w:rPr>
        <w:t>атериалов в автомобиле КАМАЗ, %</w:t>
      </w:r>
    </w:p>
    <w:p w:rsidR="00F66866" w:rsidRDefault="00F66866" w:rsidP="00D94FE3">
      <w:pPr>
        <w:spacing w:after="0" w:line="360" w:lineRule="auto"/>
        <w:ind w:right="-1" w:firstLine="709"/>
        <w:jc w:val="both"/>
        <w:rPr>
          <w:rFonts w:ascii="Times New Roman" w:hAnsi="Times New Roman" w:cs="Times New Roman"/>
          <w:bCs/>
          <w:iCs/>
          <w:sz w:val="28"/>
          <w:szCs w:val="28"/>
        </w:rPr>
      </w:pPr>
    </w:p>
    <w:p w:rsidR="003617F8" w:rsidRPr="00D94FE3" w:rsidRDefault="00CE7563" w:rsidP="00D94FE3">
      <w:pPr>
        <w:spacing w:after="0" w:line="360" w:lineRule="auto"/>
        <w:ind w:right="-1" w:firstLine="709"/>
        <w:jc w:val="both"/>
        <w:rPr>
          <w:rFonts w:ascii="Times New Roman" w:hAnsi="Times New Roman" w:cs="Times New Roman"/>
          <w:sz w:val="28"/>
          <w:szCs w:val="28"/>
        </w:rPr>
      </w:pPr>
      <w:r w:rsidRPr="00D94FE3">
        <w:rPr>
          <w:rFonts w:ascii="Times New Roman" w:hAnsi="Times New Roman" w:cs="Times New Roman"/>
          <w:sz w:val="28"/>
          <w:szCs w:val="28"/>
        </w:rPr>
        <w:t>В</w:t>
      </w:r>
      <w:r w:rsidR="002F20BF" w:rsidRPr="00D94FE3">
        <w:rPr>
          <w:rFonts w:ascii="Times New Roman" w:hAnsi="Times New Roman" w:cs="Times New Roman"/>
          <w:sz w:val="28"/>
          <w:szCs w:val="28"/>
        </w:rPr>
        <w:t xml:space="preserve"> </w:t>
      </w:r>
      <w:r w:rsidR="008243FA" w:rsidRPr="00D94FE3">
        <w:rPr>
          <w:rFonts w:ascii="Times New Roman" w:hAnsi="Times New Roman" w:cs="Times New Roman"/>
          <w:sz w:val="28"/>
          <w:szCs w:val="28"/>
        </w:rPr>
        <w:t>россий</w:t>
      </w:r>
      <w:r w:rsidR="002F20BF" w:rsidRPr="00D94FE3">
        <w:rPr>
          <w:rFonts w:ascii="Times New Roman" w:hAnsi="Times New Roman" w:cs="Times New Roman"/>
          <w:sz w:val="28"/>
          <w:szCs w:val="28"/>
        </w:rPr>
        <w:t>ской автомобильной отрасли, в том числе в грузовом автомобилестроении</w:t>
      </w:r>
      <w:r w:rsidRPr="00D94FE3">
        <w:rPr>
          <w:rFonts w:ascii="Times New Roman" w:hAnsi="Times New Roman" w:cs="Times New Roman"/>
          <w:sz w:val="28"/>
          <w:szCs w:val="28"/>
        </w:rPr>
        <w:t>, существует проблема значительного отставания применяемых для изготовления комплектующих технологий и материалов</w:t>
      </w:r>
      <w:r w:rsidR="002F20BF" w:rsidRPr="00D94FE3">
        <w:rPr>
          <w:rFonts w:ascii="Times New Roman" w:hAnsi="Times New Roman" w:cs="Times New Roman"/>
          <w:sz w:val="28"/>
          <w:szCs w:val="28"/>
        </w:rPr>
        <w:t>. Результатом чего является низкая конкурентоспособность на мировом рынке грузового автотранспорта. Об этом говор</w:t>
      </w:r>
      <w:r w:rsidRPr="00D94FE3">
        <w:rPr>
          <w:rFonts w:ascii="Times New Roman" w:hAnsi="Times New Roman" w:cs="Times New Roman"/>
          <w:sz w:val="28"/>
          <w:szCs w:val="28"/>
        </w:rPr>
        <w:t>ят</w:t>
      </w:r>
      <w:r w:rsidR="002F20BF" w:rsidRPr="00D94FE3">
        <w:rPr>
          <w:rFonts w:ascii="Times New Roman" w:hAnsi="Times New Roman" w:cs="Times New Roman"/>
          <w:sz w:val="28"/>
          <w:szCs w:val="28"/>
        </w:rPr>
        <w:t xml:space="preserve"> малый процент российских грузовиков поставляемых на экспорт</w:t>
      </w:r>
      <w:r w:rsidRPr="00D94FE3">
        <w:rPr>
          <w:rFonts w:ascii="Times New Roman" w:hAnsi="Times New Roman" w:cs="Times New Roman"/>
          <w:sz w:val="28"/>
          <w:szCs w:val="28"/>
        </w:rPr>
        <w:t xml:space="preserve"> и</w:t>
      </w:r>
      <w:r w:rsidR="002F20BF" w:rsidRPr="00D94FE3">
        <w:rPr>
          <w:rFonts w:ascii="Times New Roman" w:hAnsi="Times New Roman" w:cs="Times New Roman"/>
          <w:sz w:val="28"/>
          <w:szCs w:val="28"/>
        </w:rPr>
        <w:t xml:space="preserve"> большое количество импортных</w:t>
      </w:r>
      <w:r w:rsidR="00C151B7" w:rsidRPr="00D94FE3">
        <w:rPr>
          <w:rFonts w:ascii="Times New Roman" w:hAnsi="Times New Roman" w:cs="Times New Roman"/>
          <w:sz w:val="28"/>
          <w:szCs w:val="28"/>
        </w:rPr>
        <w:t xml:space="preserve"> грузовых автомобилей</w:t>
      </w:r>
      <w:r w:rsidR="002F20BF" w:rsidRPr="00D94FE3">
        <w:rPr>
          <w:rFonts w:ascii="Times New Roman" w:hAnsi="Times New Roman" w:cs="Times New Roman"/>
          <w:sz w:val="28"/>
          <w:szCs w:val="28"/>
        </w:rPr>
        <w:t xml:space="preserve"> на </w:t>
      </w:r>
      <w:r w:rsidR="008243FA" w:rsidRPr="00D94FE3">
        <w:rPr>
          <w:rFonts w:ascii="Times New Roman" w:hAnsi="Times New Roman" w:cs="Times New Roman"/>
          <w:sz w:val="28"/>
          <w:szCs w:val="28"/>
        </w:rPr>
        <w:t>р</w:t>
      </w:r>
      <w:r w:rsidR="002F20BF" w:rsidRPr="00D94FE3">
        <w:rPr>
          <w:rFonts w:ascii="Times New Roman" w:hAnsi="Times New Roman" w:cs="Times New Roman"/>
          <w:sz w:val="28"/>
          <w:szCs w:val="28"/>
        </w:rPr>
        <w:t>оссийских дорогах.</w:t>
      </w:r>
    </w:p>
    <w:p w:rsidR="009053ED" w:rsidRPr="00D94FE3" w:rsidRDefault="00672EF5" w:rsidP="00D94FE3">
      <w:pPr>
        <w:spacing w:after="0" w:line="360" w:lineRule="auto"/>
        <w:ind w:right="-1" w:firstLine="709"/>
        <w:jc w:val="both"/>
        <w:rPr>
          <w:rFonts w:ascii="Times New Roman" w:hAnsi="Times New Roman" w:cs="Times New Roman"/>
          <w:bCs/>
          <w:iCs/>
          <w:sz w:val="28"/>
          <w:szCs w:val="28"/>
        </w:rPr>
      </w:pPr>
      <w:r w:rsidRPr="00D94FE3">
        <w:rPr>
          <w:rFonts w:ascii="Times New Roman" w:hAnsi="Times New Roman" w:cs="Times New Roman"/>
          <w:sz w:val="28"/>
          <w:szCs w:val="28"/>
        </w:rPr>
        <w:t xml:space="preserve">Путей </w:t>
      </w:r>
      <w:r w:rsidR="005B3978" w:rsidRPr="00D94FE3">
        <w:rPr>
          <w:rFonts w:ascii="Times New Roman" w:hAnsi="Times New Roman" w:cs="Times New Roman"/>
          <w:sz w:val="28"/>
          <w:szCs w:val="28"/>
        </w:rPr>
        <w:t>выхода из</w:t>
      </w:r>
      <w:r w:rsidRPr="00D94FE3">
        <w:rPr>
          <w:rFonts w:ascii="Times New Roman" w:hAnsi="Times New Roman" w:cs="Times New Roman"/>
          <w:sz w:val="28"/>
          <w:szCs w:val="28"/>
        </w:rPr>
        <w:t xml:space="preserve"> сложившейся ситуации несколько. Одним из них является консервативная деятельность, не принимающая во внимание опыт мировых лидеров, </w:t>
      </w:r>
      <w:r w:rsidR="005B3978" w:rsidRPr="00D94FE3">
        <w:rPr>
          <w:rFonts w:ascii="Times New Roman" w:hAnsi="Times New Roman" w:cs="Times New Roman"/>
          <w:sz w:val="28"/>
          <w:szCs w:val="28"/>
        </w:rPr>
        <w:t xml:space="preserve">что означает </w:t>
      </w:r>
      <w:r w:rsidR="006B0850" w:rsidRPr="00D94FE3">
        <w:rPr>
          <w:rFonts w:ascii="Times New Roman" w:hAnsi="Times New Roman" w:cs="Times New Roman"/>
          <w:sz w:val="28"/>
          <w:szCs w:val="28"/>
        </w:rPr>
        <w:t>отказ от</w:t>
      </w:r>
      <w:r w:rsidRPr="00D94FE3">
        <w:rPr>
          <w:rFonts w:ascii="Times New Roman" w:hAnsi="Times New Roman" w:cs="Times New Roman"/>
          <w:sz w:val="28"/>
          <w:szCs w:val="28"/>
        </w:rPr>
        <w:t xml:space="preserve"> исследований и работ по внедрению новых материалов и технологий. Полюсов такой стратегии мало, но они есть. Положительным факторами при выборе консервативного пути производства можно считать экономию на инвестициях и отсутствие рисков</w:t>
      </w:r>
      <w:r w:rsidR="007974E9" w:rsidRPr="00D94FE3">
        <w:rPr>
          <w:rFonts w:ascii="Times New Roman" w:hAnsi="Times New Roman" w:cs="Times New Roman"/>
          <w:sz w:val="28"/>
          <w:szCs w:val="28"/>
        </w:rPr>
        <w:t xml:space="preserve"> </w:t>
      </w:r>
      <w:r w:rsidR="00C151B7" w:rsidRPr="00D94FE3">
        <w:rPr>
          <w:rFonts w:ascii="Times New Roman" w:hAnsi="Times New Roman" w:cs="Times New Roman"/>
          <w:sz w:val="28"/>
          <w:szCs w:val="28"/>
        </w:rPr>
        <w:t>не реализации</w:t>
      </w:r>
      <w:r w:rsidR="007974E9" w:rsidRPr="00D94FE3">
        <w:rPr>
          <w:rFonts w:ascii="Times New Roman" w:hAnsi="Times New Roman" w:cs="Times New Roman"/>
          <w:sz w:val="28"/>
          <w:szCs w:val="28"/>
        </w:rPr>
        <w:t xml:space="preserve"> проектов.</w:t>
      </w:r>
      <w:r w:rsidR="009053ED" w:rsidRPr="00D94FE3">
        <w:rPr>
          <w:rFonts w:ascii="Times New Roman" w:hAnsi="Times New Roman" w:cs="Times New Roman"/>
          <w:sz w:val="28"/>
          <w:szCs w:val="28"/>
        </w:rPr>
        <w:t xml:space="preserve"> При этом</w:t>
      </w:r>
      <w:r w:rsidR="009053ED" w:rsidRPr="00D94FE3">
        <w:rPr>
          <w:rFonts w:ascii="Times New Roman" w:hAnsi="Times New Roman" w:cs="Times New Roman"/>
          <w:bCs/>
          <w:iCs/>
          <w:color w:val="FF0000"/>
          <w:sz w:val="28"/>
          <w:szCs w:val="28"/>
        </w:rPr>
        <w:t xml:space="preserve"> </w:t>
      </w:r>
      <w:r w:rsidR="009053ED" w:rsidRPr="00D94FE3">
        <w:rPr>
          <w:rFonts w:ascii="Times New Roman" w:hAnsi="Times New Roman" w:cs="Times New Roman"/>
          <w:bCs/>
          <w:iCs/>
          <w:sz w:val="28"/>
          <w:szCs w:val="28"/>
        </w:rPr>
        <w:t>основные параме</w:t>
      </w:r>
      <w:r w:rsidR="00C151B7" w:rsidRPr="00D94FE3">
        <w:rPr>
          <w:rFonts w:ascii="Times New Roman" w:hAnsi="Times New Roman" w:cs="Times New Roman"/>
          <w:bCs/>
          <w:iCs/>
          <w:sz w:val="28"/>
          <w:szCs w:val="28"/>
        </w:rPr>
        <w:t>тры грузовых автомобилей (масса</w:t>
      </w:r>
      <w:r w:rsidR="009053ED" w:rsidRPr="00D94FE3">
        <w:rPr>
          <w:rFonts w:ascii="Times New Roman" w:hAnsi="Times New Roman" w:cs="Times New Roman"/>
          <w:bCs/>
          <w:iCs/>
          <w:sz w:val="28"/>
          <w:szCs w:val="28"/>
        </w:rPr>
        <w:t>, грузоподъемность, долговечность и т.п.), изготавливаемых из традиционных материалов, практически не имеют резерва для дальнейшего их совершенствования.</w:t>
      </w:r>
    </w:p>
    <w:p w:rsidR="007974E9" w:rsidRPr="00D94FE3" w:rsidRDefault="007974E9" w:rsidP="00D94FE3">
      <w:pPr>
        <w:spacing w:after="0" w:line="360" w:lineRule="auto"/>
        <w:ind w:right="-1" w:firstLine="709"/>
        <w:jc w:val="both"/>
        <w:rPr>
          <w:rFonts w:ascii="Times New Roman" w:hAnsi="Times New Roman" w:cs="Times New Roman"/>
          <w:sz w:val="28"/>
          <w:szCs w:val="28"/>
        </w:rPr>
      </w:pPr>
      <w:r w:rsidRPr="00D94FE3">
        <w:rPr>
          <w:rFonts w:ascii="Times New Roman" w:hAnsi="Times New Roman" w:cs="Times New Roman"/>
          <w:sz w:val="28"/>
          <w:szCs w:val="28"/>
        </w:rPr>
        <w:t>Следствием выбора такого пути может стать ещё большее о</w:t>
      </w:r>
      <w:r w:rsidR="00601C66" w:rsidRPr="00D94FE3">
        <w:rPr>
          <w:rFonts w:ascii="Times New Roman" w:hAnsi="Times New Roman" w:cs="Times New Roman"/>
          <w:sz w:val="28"/>
          <w:szCs w:val="28"/>
        </w:rPr>
        <w:t>т</w:t>
      </w:r>
      <w:r w:rsidRPr="00D94FE3">
        <w:rPr>
          <w:rFonts w:ascii="Times New Roman" w:hAnsi="Times New Roman" w:cs="Times New Roman"/>
          <w:sz w:val="28"/>
          <w:szCs w:val="28"/>
        </w:rPr>
        <w:t>ставание от общего уровня развития мировых лидеров грузового автомобилестроения. Результатом могут стать</w:t>
      </w:r>
      <w:r w:rsidR="00C151B7" w:rsidRPr="00D94FE3">
        <w:rPr>
          <w:rFonts w:ascii="Times New Roman" w:hAnsi="Times New Roman" w:cs="Times New Roman"/>
          <w:sz w:val="28"/>
          <w:szCs w:val="28"/>
        </w:rPr>
        <w:t xml:space="preserve"> еще большие</w:t>
      </w:r>
      <w:r w:rsidRPr="00D94FE3">
        <w:rPr>
          <w:rFonts w:ascii="Times New Roman" w:hAnsi="Times New Roman" w:cs="Times New Roman"/>
          <w:sz w:val="28"/>
          <w:szCs w:val="28"/>
        </w:rPr>
        <w:t xml:space="preserve"> потери на рынке сбыта.</w:t>
      </w:r>
    </w:p>
    <w:p w:rsidR="00895F30" w:rsidRPr="00D94FE3" w:rsidRDefault="007974E9" w:rsidP="00D94FE3">
      <w:pPr>
        <w:spacing w:after="0" w:line="360" w:lineRule="auto"/>
        <w:ind w:right="-1" w:firstLine="709"/>
        <w:jc w:val="both"/>
        <w:rPr>
          <w:rFonts w:ascii="Times New Roman" w:eastAsia="Times New Roman" w:hAnsi="Times New Roman" w:cs="Times New Roman"/>
          <w:sz w:val="28"/>
          <w:szCs w:val="28"/>
        </w:rPr>
      </w:pPr>
      <w:r w:rsidRPr="00D94FE3">
        <w:rPr>
          <w:rFonts w:ascii="Times New Roman" w:hAnsi="Times New Roman" w:cs="Times New Roman"/>
          <w:sz w:val="28"/>
          <w:szCs w:val="28"/>
        </w:rPr>
        <w:t>Другое направление выхода из критической ситуации заключается в полном переходе на новые технологии и материалы. Теоретически есть возможность превзойти конкурентов</w:t>
      </w:r>
      <w:r w:rsidR="00157AF9" w:rsidRPr="00D94FE3">
        <w:rPr>
          <w:rFonts w:ascii="Times New Roman" w:hAnsi="Times New Roman" w:cs="Times New Roman"/>
          <w:sz w:val="28"/>
          <w:szCs w:val="28"/>
        </w:rPr>
        <w:t>,</w:t>
      </w:r>
      <w:r w:rsidRPr="00D94FE3">
        <w:rPr>
          <w:rFonts w:ascii="Times New Roman" w:hAnsi="Times New Roman" w:cs="Times New Roman"/>
          <w:sz w:val="28"/>
          <w:szCs w:val="28"/>
        </w:rPr>
        <w:t xml:space="preserve"> сделав весь автомобиль из полимерных композиционных материалов</w:t>
      </w:r>
      <w:r w:rsidR="00157AF9" w:rsidRPr="00D94FE3">
        <w:rPr>
          <w:rFonts w:ascii="Times New Roman" w:hAnsi="Times New Roman" w:cs="Times New Roman"/>
          <w:sz w:val="28"/>
          <w:szCs w:val="28"/>
        </w:rPr>
        <w:t>. Здесь необходимо помнить, что о</w:t>
      </w:r>
      <w:r w:rsidR="00884821" w:rsidRPr="00D94FE3">
        <w:rPr>
          <w:rFonts w:ascii="Times New Roman" w:hAnsi="Times New Roman" w:cs="Times New Roman"/>
          <w:sz w:val="28"/>
          <w:szCs w:val="28"/>
        </w:rPr>
        <w:t>сновной целью внедрения новых материалов является экономическая эффективность и снижение массы при условии фун</w:t>
      </w:r>
      <w:r w:rsidR="00F60861" w:rsidRPr="00D94FE3">
        <w:rPr>
          <w:rFonts w:ascii="Times New Roman" w:hAnsi="Times New Roman" w:cs="Times New Roman"/>
          <w:sz w:val="28"/>
          <w:szCs w:val="28"/>
        </w:rPr>
        <w:t>к</w:t>
      </w:r>
      <w:r w:rsidR="00884821" w:rsidRPr="00D94FE3">
        <w:rPr>
          <w:rFonts w:ascii="Times New Roman" w:hAnsi="Times New Roman" w:cs="Times New Roman"/>
          <w:sz w:val="28"/>
          <w:szCs w:val="28"/>
        </w:rPr>
        <w:t>циональной надежности и соответствия экологическим нормам.</w:t>
      </w:r>
      <w:r w:rsidR="00157AF9" w:rsidRPr="00D94FE3">
        <w:rPr>
          <w:rFonts w:ascii="Times New Roman" w:hAnsi="Times New Roman" w:cs="Times New Roman"/>
          <w:sz w:val="28"/>
          <w:szCs w:val="28"/>
        </w:rPr>
        <w:t xml:space="preserve"> </w:t>
      </w:r>
      <w:r w:rsidR="00895F30" w:rsidRPr="00D94FE3">
        <w:rPr>
          <w:rFonts w:ascii="Times New Roman" w:hAnsi="Times New Roman" w:cs="Times New Roman"/>
          <w:sz w:val="28"/>
          <w:szCs w:val="28"/>
        </w:rPr>
        <w:t>Также необходимо учитывать н</w:t>
      </w:r>
      <w:r w:rsidR="00895F30" w:rsidRPr="00D94FE3">
        <w:rPr>
          <w:rFonts w:ascii="Times New Roman" w:eastAsia="Times New Roman" w:hAnsi="Times New Roman" w:cs="Times New Roman"/>
          <w:sz w:val="28"/>
          <w:szCs w:val="28"/>
        </w:rPr>
        <w:t xml:space="preserve">едостатки пластмасс по сравнению с металлами как машиностроительными материалами. К недостаткам можно отнести низкую теплостойкость, холодную ползучесть, старение, повышенный коэффициент линейного расширения и др. </w:t>
      </w:r>
    </w:p>
    <w:p w:rsidR="00884821" w:rsidRPr="00D94FE3" w:rsidRDefault="00157AF9" w:rsidP="00D94FE3">
      <w:pPr>
        <w:spacing w:after="0" w:line="360" w:lineRule="auto"/>
        <w:ind w:right="-1" w:firstLine="709"/>
        <w:jc w:val="both"/>
        <w:rPr>
          <w:rFonts w:ascii="Times New Roman" w:hAnsi="Times New Roman" w:cs="Times New Roman"/>
          <w:sz w:val="28"/>
          <w:szCs w:val="28"/>
        </w:rPr>
      </w:pPr>
      <w:r w:rsidRPr="00D94FE3">
        <w:rPr>
          <w:rFonts w:ascii="Times New Roman" w:hAnsi="Times New Roman" w:cs="Times New Roman"/>
          <w:sz w:val="28"/>
          <w:szCs w:val="28"/>
        </w:rPr>
        <w:t>Все инвестиционные затраты лягут на потребителя.</w:t>
      </w:r>
      <w:r w:rsidR="00C9585B" w:rsidRPr="00D94FE3">
        <w:rPr>
          <w:rFonts w:ascii="Times New Roman" w:hAnsi="Times New Roman" w:cs="Times New Roman"/>
          <w:sz w:val="28"/>
          <w:szCs w:val="28"/>
        </w:rPr>
        <w:t xml:space="preserve"> </w:t>
      </w:r>
      <w:r w:rsidRPr="00D94FE3">
        <w:rPr>
          <w:rFonts w:ascii="Times New Roman" w:hAnsi="Times New Roman" w:cs="Times New Roman"/>
          <w:sz w:val="28"/>
          <w:szCs w:val="28"/>
        </w:rPr>
        <w:t>Не смотря на все пр</w:t>
      </w:r>
      <w:r w:rsidR="00F60861" w:rsidRPr="00D94FE3">
        <w:rPr>
          <w:rFonts w:ascii="Times New Roman" w:hAnsi="Times New Roman" w:cs="Times New Roman"/>
          <w:sz w:val="28"/>
          <w:szCs w:val="28"/>
        </w:rPr>
        <w:t>еи</w:t>
      </w:r>
      <w:r w:rsidRPr="00D94FE3">
        <w:rPr>
          <w:rFonts w:ascii="Times New Roman" w:hAnsi="Times New Roman" w:cs="Times New Roman"/>
          <w:sz w:val="28"/>
          <w:szCs w:val="28"/>
        </w:rPr>
        <w:t xml:space="preserve">мущества композитного грузовика, можно не выдержать ценовой конкуренции. </w:t>
      </w:r>
      <w:r w:rsidR="00C9585B" w:rsidRPr="00D94FE3">
        <w:rPr>
          <w:rFonts w:ascii="Times New Roman" w:hAnsi="Times New Roman" w:cs="Times New Roman"/>
          <w:sz w:val="28"/>
          <w:szCs w:val="28"/>
        </w:rPr>
        <w:t>Развитию направления полимерных композиционных материалов препятствует тот факт, что большая часть сырья производится за</w:t>
      </w:r>
      <w:r w:rsidR="00F60861" w:rsidRPr="00D94FE3">
        <w:rPr>
          <w:rFonts w:ascii="Times New Roman" w:hAnsi="Times New Roman" w:cs="Times New Roman"/>
          <w:sz w:val="28"/>
          <w:szCs w:val="28"/>
        </w:rPr>
        <w:t xml:space="preserve"> </w:t>
      </w:r>
      <w:r w:rsidR="00C9585B" w:rsidRPr="00D94FE3">
        <w:rPr>
          <w:rFonts w:ascii="Times New Roman" w:hAnsi="Times New Roman" w:cs="Times New Roman"/>
          <w:sz w:val="28"/>
          <w:szCs w:val="28"/>
        </w:rPr>
        <w:t xml:space="preserve">рубежом. </w:t>
      </w:r>
      <w:r w:rsidRPr="00D94FE3">
        <w:rPr>
          <w:rFonts w:ascii="Times New Roman" w:hAnsi="Times New Roman" w:cs="Times New Roman"/>
          <w:sz w:val="28"/>
          <w:szCs w:val="28"/>
        </w:rPr>
        <w:t>Велики риски убыточного производства.</w:t>
      </w:r>
    </w:p>
    <w:p w:rsidR="00157AF9" w:rsidRPr="00D94FE3" w:rsidRDefault="00C9585B" w:rsidP="00D94FE3">
      <w:pPr>
        <w:spacing w:after="0" w:line="360" w:lineRule="auto"/>
        <w:ind w:right="-1" w:firstLine="709"/>
        <w:jc w:val="both"/>
        <w:rPr>
          <w:rFonts w:ascii="Times New Roman" w:hAnsi="Times New Roman" w:cs="Times New Roman"/>
          <w:sz w:val="28"/>
          <w:szCs w:val="28"/>
        </w:rPr>
      </w:pPr>
      <w:r w:rsidRPr="00D94FE3">
        <w:rPr>
          <w:rFonts w:ascii="Times New Roman" w:hAnsi="Times New Roman" w:cs="Times New Roman"/>
          <w:sz w:val="28"/>
          <w:szCs w:val="28"/>
        </w:rPr>
        <w:t>Третий, наиболее рациональный</w:t>
      </w:r>
      <w:r w:rsidR="00E771E1" w:rsidRPr="00D94FE3">
        <w:rPr>
          <w:rFonts w:ascii="Times New Roman" w:hAnsi="Times New Roman" w:cs="Times New Roman"/>
          <w:sz w:val="28"/>
          <w:szCs w:val="28"/>
        </w:rPr>
        <w:t>,</w:t>
      </w:r>
      <w:r w:rsidRPr="00D94FE3">
        <w:rPr>
          <w:rFonts w:ascii="Times New Roman" w:hAnsi="Times New Roman" w:cs="Times New Roman"/>
          <w:sz w:val="28"/>
          <w:szCs w:val="28"/>
        </w:rPr>
        <w:t xml:space="preserve"> вариант заключается в стратегии обдуманного введения пол</w:t>
      </w:r>
      <w:r w:rsidR="00F60861" w:rsidRPr="00D94FE3">
        <w:rPr>
          <w:rFonts w:ascii="Times New Roman" w:hAnsi="Times New Roman" w:cs="Times New Roman"/>
          <w:sz w:val="28"/>
          <w:szCs w:val="28"/>
        </w:rPr>
        <w:t>и</w:t>
      </w:r>
      <w:r w:rsidRPr="00D94FE3">
        <w:rPr>
          <w:rFonts w:ascii="Times New Roman" w:hAnsi="Times New Roman" w:cs="Times New Roman"/>
          <w:sz w:val="28"/>
          <w:szCs w:val="28"/>
        </w:rPr>
        <w:t xml:space="preserve">мерных композиционных материалов в конструкцию узлов и агрегатов. Грузовое автомобилестроение имеет ряд специфических особенностей по сравнению с производством легковых автомобилей: высокие значения динамических и статических нагрузок, более </w:t>
      </w:r>
      <w:r w:rsidR="001B224B" w:rsidRPr="00D94FE3">
        <w:rPr>
          <w:rFonts w:ascii="Times New Roman" w:hAnsi="Times New Roman" w:cs="Times New Roman"/>
          <w:sz w:val="28"/>
          <w:szCs w:val="28"/>
        </w:rPr>
        <w:t>широкий диапазон рабочих температур</w:t>
      </w:r>
      <w:r w:rsidRPr="00D94FE3">
        <w:rPr>
          <w:rFonts w:ascii="Times New Roman" w:hAnsi="Times New Roman" w:cs="Times New Roman"/>
          <w:sz w:val="28"/>
          <w:szCs w:val="28"/>
        </w:rPr>
        <w:t xml:space="preserve"> и неограниченность климатических зон эксплуатации.</w:t>
      </w:r>
    </w:p>
    <w:p w:rsidR="00C42304" w:rsidRPr="00D94FE3" w:rsidRDefault="00C9585B" w:rsidP="00D94FE3">
      <w:pPr>
        <w:spacing w:after="0" w:line="360" w:lineRule="auto"/>
        <w:ind w:right="-1" w:firstLine="709"/>
        <w:jc w:val="both"/>
        <w:rPr>
          <w:rFonts w:ascii="Times New Roman" w:hAnsi="Times New Roman" w:cs="Times New Roman"/>
          <w:sz w:val="28"/>
          <w:szCs w:val="28"/>
        </w:rPr>
      </w:pPr>
      <w:r w:rsidRPr="00D94FE3">
        <w:rPr>
          <w:rFonts w:ascii="Times New Roman" w:hAnsi="Times New Roman" w:cs="Times New Roman"/>
          <w:sz w:val="28"/>
          <w:szCs w:val="28"/>
        </w:rPr>
        <w:t xml:space="preserve">Композиционные материалы </w:t>
      </w:r>
      <w:r w:rsidR="002D1A1F" w:rsidRPr="00D94FE3">
        <w:rPr>
          <w:rFonts w:ascii="Times New Roman" w:hAnsi="Times New Roman" w:cs="Times New Roman"/>
          <w:sz w:val="28"/>
          <w:szCs w:val="28"/>
        </w:rPr>
        <w:t xml:space="preserve">могут быть введены только там, где это экономически целесообразно, гарантированно надежно и экологически безопасно. Необходимо </w:t>
      </w:r>
      <w:r w:rsidR="00DB3FD6" w:rsidRPr="00D94FE3">
        <w:rPr>
          <w:rFonts w:ascii="Times New Roman" w:hAnsi="Times New Roman" w:cs="Times New Roman"/>
          <w:sz w:val="28"/>
          <w:szCs w:val="28"/>
        </w:rPr>
        <w:t>применить нужный материал</w:t>
      </w:r>
      <w:r w:rsidR="002D1A1F" w:rsidRPr="00D94FE3">
        <w:rPr>
          <w:rFonts w:ascii="Times New Roman" w:hAnsi="Times New Roman" w:cs="Times New Roman"/>
          <w:sz w:val="28"/>
          <w:szCs w:val="28"/>
        </w:rPr>
        <w:t xml:space="preserve"> в нужном месте</w:t>
      </w:r>
      <w:r w:rsidR="00C42304" w:rsidRPr="00D94FE3">
        <w:rPr>
          <w:rFonts w:ascii="Times New Roman" w:hAnsi="Times New Roman" w:cs="Times New Roman"/>
          <w:sz w:val="28"/>
          <w:szCs w:val="28"/>
        </w:rPr>
        <w:t>.</w:t>
      </w:r>
    </w:p>
    <w:p w:rsidR="00FA504F" w:rsidRPr="00D94FE3" w:rsidRDefault="00C34D0A" w:rsidP="00D94FE3">
      <w:pPr>
        <w:spacing w:after="0" w:line="360" w:lineRule="auto"/>
        <w:ind w:right="-1" w:firstLine="709"/>
        <w:jc w:val="both"/>
        <w:rPr>
          <w:rFonts w:ascii="Times New Roman" w:eastAsia="Times New Roman" w:hAnsi="Times New Roman" w:cs="Times New Roman"/>
          <w:sz w:val="28"/>
          <w:szCs w:val="28"/>
        </w:rPr>
      </w:pPr>
      <w:r w:rsidRPr="00D94FE3">
        <w:rPr>
          <w:rFonts w:ascii="Times New Roman" w:hAnsi="Times New Roman" w:cs="Times New Roman"/>
          <w:sz w:val="28"/>
          <w:szCs w:val="28"/>
        </w:rPr>
        <w:t xml:space="preserve">Для обеспечения надежности комплектующих из композиционных материалов необходимо внедрение </w:t>
      </w:r>
      <w:r w:rsidRPr="00D94FE3">
        <w:rPr>
          <w:rFonts w:ascii="Times New Roman" w:eastAsia="Times New Roman" w:hAnsi="Times New Roman" w:cs="Times New Roman"/>
          <w:sz w:val="28"/>
          <w:szCs w:val="28"/>
        </w:rPr>
        <w:t>расчетов механической прочности и неразрушающих методов контроля качества.</w:t>
      </w:r>
    </w:p>
    <w:p w:rsidR="00E771E1" w:rsidRDefault="00E771E1" w:rsidP="00D94FE3">
      <w:pPr>
        <w:spacing w:after="0" w:line="360" w:lineRule="auto"/>
        <w:ind w:right="-1" w:firstLine="709"/>
        <w:jc w:val="both"/>
        <w:rPr>
          <w:rFonts w:ascii="Times New Roman" w:eastAsia="Times New Roman" w:hAnsi="Times New Roman" w:cs="Times New Roman"/>
          <w:sz w:val="28"/>
          <w:szCs w:val="28"/>
        </w:rPr>
      </w:pPr>
      <w:r w:rsidRPr="00D94FE3">
        <w:rPr>
          <w:rFonts w:ascii="Times New Roman" w:eastAsia="Times New Roman" w:hAnsi="Times New Roman" w:cs="Times New Roman"/>
          <w:sz w:val="28"/>
          <w:szCs w:val="28"/>
        </w:rPr>
        <w:t>Нашей компанией ведется активная работа по внедрению новых технологий в серийное производство автомобилей. Поэтому существуют перспективы применения деталей из композиционных материалов в конструкции автомобилей КАМАЗ. Некоторые перспективные проекты описаны ниже.</w:t>
      </w:r>
    </w:p>
    <w:p w:rsidR="00F66866" w:rsidRPr="00D94FE3" w:rsidRDefault="00F66866" w:rsidP="00D94FE3">
      <w:pPr>
        <w:spacing w:after="0" w:line="360" w:lineRule="auto"/>
        <w:ind w:right="-1" w:firstLine="709"/>
        <w:jc w:val="both"/>
        <w:rPr>
          <w:rFonts w:ascii="Times New Roman" w:eastAsia="Times New Roman" w:hAnsi="Times New Roman" w:cs="Times New Roman"/>
          <w:sz w:val="28"/>
          <w:szCs w:val="28"/>
        </w:rPr>
      </w:pPr>
    </w:p>
    <w:p w:rsidR="00626DE0" w:rsidRPr="00D94FE3" w:rsidRDefault="00626DE0" w:rsidP="00D94FE3">
      <w:pPr>
        <w:spacing w:after="0" w:line="360" w:lineRule="auto"/>
        <w:ind w:right="-1" w:firstLine="709"/>
        <w:jc w:val="both"/>
        <w:rPr>
          <w:rFonts w:ascii="Times New Roman" w:eastAsia="Times New Roman" w:hAnsi="Times New Roman" w:cs="Times New Roman"/>
          <w:b/>
          <w:sz w:val="28"/>
          <w:szCs w:val="28"/>
        </w:rPr>
      </w:pPr>
      <w:r w:rsidRPr="00D94FE3">
        <w:rPr>
          <w:rFonts w:ascii="Times New Roman" w:eastAsia="Times New Roman" w:hAnsi="Times New Roman" w:cs="Times New Roman"/>
          <w:b/>
          <w:sz w:val="28"/>
          <w:szCs w:val="28"/>
        </w:rPr>
        <w:t>Сосуды высокого давления</w:t>
      </w:r>
    </w:p>
    <w:p w:rsidR="00626DE0" w:rsidRPr="00D94FE3" w:rsidRDefault="00626DE0" w:rsidP="00D94FE3">
      <w:pPr>
        <w:spacing w:after="0" w:line="360" w:lineRule="auto"/>
        <w:ind w:right="-1" w:firstLine="709"/>
        <w:jc w:val="both"/>
        <w:rPr>
          <w:rFonts w:ascii="Times New Roman" w:eastAsia="Times New Roman" w:hAnsi="Times New Roman" w:cs="Times New Roman"/>
          <w:sz w:val="28"/>
          <w:szCs w:val="28"/>
        </w:rPr>
      </w:pPr>
      <w:r w:rsidRPr="00D94FE3">
        <w:rPr>
          <w:rFonts w:ascii="Times New Roman" w:eastAsia="Times New Roman" w:hAnsi="Times New Roman" w:cs="Times New Roman"/>
          <w:sz w:val="28"/>
          <w:szCs w:val="28"/>
        </w:rPr>
        <w:t>Другим потенциально применимым изделием из композиционных материалов для грузового автомобилестроения являются сосуды высокого давления, предназначенные для стабилизации давления газа, поступающего в рабочие механизмы. Высокие требования надежности и безопасности ресиверов возможно обеспечить ориентированно намотанным композиционным материалом. Угол намотки материала и количество слоев обусловлено предварительным расчетом на прочность с учетом циклических и знакопеременных нагрузок. Метод намотки позволяет обеспечить отсутствие сварных швов. Специально подобранные материалы композиции должны обеспечить коррозионную стойкость</w:t>
      </w:r>
      <w:r w:rsidR="00316295" w:rsidRPr="00D94FE3">
        <w:rPr>
          <w:rFonts w:ascii="Times New Roman" w:eastAsia="Times New Roman" w:hAnsi="Times New Roman" w:cs="Times New Roman"/>
          <w:sz w:val="28"/>
          <w:szCs w:val="28"/>
        </w:rPr>
        <w:t xml:space="preserve"> </w:t>
      </w:r>
      <w:r w:rsidR="00316295" w:rsidRPr="00D94FE3">
        <w:rPr>
          <w:sz w:val="28"/>
          <w:szCs w:val="28"/>
        </w:rPr>
        <w:sym w:font="Symbol" w:char="F05B"/>
      </w:r>
      <w:r w:rsidR="00316295" w:rsidRPr="00D94FE3">
        <w:rPr>
          <w:rFonts w:ascii="Times New Roman" w:hAnsi="Times New Roman" w:cs="Times New Roman"/>
          <w:bCs/>
          <w:iCs/>
          <w:sz w:val="28"/>
          <w:szCs w:val="28"/>
        </w:rPr>
        <w:t>6</w:t>
      </w:r>
      <w:r w:rsidR="00316295" w:rsidRPr="00D94FE3">
        <w:rPr>
          <w:sz w:val="28"/>
          <w:szCs w:val="28"/>
        </w:rPr>
        <w:sym w:font="Symbol" w:char="F05D"/>
      </w:r>
      <w:r w:rsidRPr="00D94FE3">
        <w:rPr>
          <w:rFonts w:ascii="Times New Roman" w:eastAsia="Times New Roman" w:hAnsi="Times New Roman" w:cs="Times New Roman"/>
          <w:sz w:val="28"/>
          <w:szCs w:val="28"/>
        </w:rPr>
        <w:t xml:space="preserve">. На рисунке </w:t>
      </w:r>
      <w:r w:rsidR="001F03A5" w:rsidRPr="00D94FE3">
        <w:rPr>
          <w:rFonts w:ascii="Times New Roman" w:eastAsia="Times New Roman" w:hAnsi="Times New Roman" w:cs="Times New Roman"/>
          <w:sz w:val="28"/>
          <w:szCs w:val="28"/>
        </w:rPr>
        <w:t>2</w:t>
      </w:r>
      <w:r w:rsidRPr="00D94FE3">
        <w:rPr>
          <w:rFonts w:ascii="Times New Roman" w:eastAsia="Times New Roman" w:hAnsi="Times New Roman" w:cs="Times New Roman"/>
          <w:sz w:val="28"/>
          <w:szCs w:val="28"/>
        </w:rPr>
        <w:t xml:space="preserve"> </w:t>
      </w:r>
      <w:r w:rsidR="008C138A" w:rsidRPr="00D94FE3">
        <w:rPr>
          <w:rFonts w:ascii="Times New Roman" w:eastAsia="Times New Roman" w:hAnsi="Times New Roman" w:cs="Times New Roman"/>
          <w:sz w:val="28"/>
          <w:szCs w:val="28"/>
        </w:rPr>
        <w:t>продемонстрирован</w:t>
      </w:r>
      <w:r w:rsidR="00D837F5" w:rsidRPr="00D94FE3">
        <w:rPr>
          <w:rFonts w:ascii="Times New Roman" w:eastAsia="Times New Roman" w:hAnsi="Times New Roman" w:cs="Times New Roman"/>
          <w:sz w:val="28"/>
          <w:szCs w:val="28"/>
        </w:rPr>
        <w:t>ы</w:t>
      </w:r>
      <w:r w:rsidR="008C138A" w:rsidRPr="00D94FE3">
        <w:rPr>
          <w:rFonts w:ascii="Times New Roman" w:eastAsia="Times New Roman" w:hAnsi="Times New Roman" w:cs="Times New Roman"/>
          <w:sz w:val="28"/>
          <w:szCs w:val="28"/>
        </w:rPr>
        <w:t xml:space="preserve"> пример</w:t>
      </w:r>
      <w:r w:rsidR="00D837F5" w:rsidRPr="00D94FE3">
        <w:rPr>
          <w:rFonts w:ascii="Times New Roman" w:eastAsia="Times New Roman" w:hAnsi="Times New Roman" w:cs="Times New Roman"/>
          <w:sz w:val="28"/>
          <w:szCs w:val="28"/>
        </w:rPr>
        <w:t>ы</w:t>
      </w:r>
      <w:r w:rsidR="008C138A" w:rsidRPr="00D94FE3">
        <w:rPr>
          <w:rFonts w:ascii="Times New Roman" w:eastAsia="Times New Roman" w:hAnsi="Times New Roman" w:cs="Times New Roman"/>
          <w:sz w:val="28"/>
          <w:szCs w:val="28"/>
        </w:rPr>
        <w:t xml:space="preserve"> комплектации автомобиля КАМАЗ композитными сосудами высокого давления</w:t>
      </w:r>
      <w:r w:rsidRPr="00D94FE3">
        <w:rPr>
          <w:rFonts w:ascii="Times New Roman" w:eastAsia="Times New Roman" w:hAnsi="Times New Roman" w:cs="Times New Roman"/>
          <w:sz w:val="28"/>
          <w:szCs w:val="28"/>
        </w:rPr>
        <w:t>.</w:t>
      </w:r>
      <w:r w:rsidR="00A7198D" w:rsidRPr="00D94FE3">
        <w:rPr>
          <w:rFonts w:ascii="Times New Roman" w:eastAsia="Times New Roman" w:hAnsi="Times New Roman" w:cs="Times New Roman"/>
          <w:sz w:val="28"/>
          <w:szCs w:val="28"/>
        </w:rPr>
        <w:t xml:space="preserve"> Газобаллонное оборудование автомобиля КАМАЗ частично переведено на изготовление из композиционного стеклопластика методом намотки.</w:t>
      </w:r>
    </w:p>
    <w:p w:rsidR="00626DE0" w:rsidRPr="00D94FE3" w:rsidRDefault="00B12C7E" w:rsidP="008C2CD7">
      <w:pPr>
        <w:spacing w:after="0" w:line="360" w:lineRule="auto"/>
        <w:ind w:right="-1"/>
        <w:jc w:val="center"/>
        <w:rPr>
          <w:rFonts w:ascii="Times New Roman" w:eastAsia="Times New Roman" w:hAnsi="Times New Roman" w:cs="Times New Roman"/>
          <w:noProof/>
          <w:sz w:val="28"/>
          <w:szCs w:val="28"/>
        </w:rPr>
      </w:pPr>
      <w:r w:rsidRPr="00D94FE3">
        <w:rPr>
          <w:noProof/>
          <w:vanish/>
          <w:sz w:val="28"/>
          <w:szCs w:val="28"/>
        </w:rPr>
        <w:drawing>
          <wp:inline distT="0" distB="0" distL="0" distR="0" wp14:anchorId="2B7B36C0" wp14:editId="30F02816">
            <wp:extent cx="2268000" cy="2355537"/>
            <wp:effectExtent l="0" t="0" r="0" b="6985"/>
            <wp:docPr id="4" name="Рисунок 4" descr="http://kamaz56.ru/userfiles/editor/large/611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amaz56.ru/userfiles/editor/large/611_3.jpg"/>
                    <pic:cNvPicPr>
                      <a:picLocks noChangeAspect="1" noChangeArrowheads="1"/>
                    </pic:cNvPicPr>
                  </pic:nvPicPr>
                  <pic:blipFill rotWithShape="1">
                    <a:blip r:embed="rId11" cstate="screen">
                      <a:extLst>
                        <a:ext uri="{28A0092B-C50C-407E-A947-70E740481C1C}">
                          <a14:useLocalDpi xmlns:a14="http://schemas.microsoft.com/office/drawing/2010/main"/>
                        </a:ext>
                      </a:extLst>
                    </a:blip>
                    <a:srcRect/>
                    <a:stretch/>
                  </pic:blipFill>
                  <pic:spPr bwMode="auto">
                    <a:xfrm>
                      <a:off x="0" y="0"/>
                      <a:ext cx="2268000" cy="2355537"/>
                    </a:xfrm>
                    <a:prstGeom prst="rect">
                      <a:avLst/>
                    </a:prstGeom>
                    <a:noFill/>
                    <a:ln>
                      <a:noFill/>
                    </a:ln>
                    <a:extLst>
                      <a:ext uri="{53640926-AAD7-44D8-BBD7-CCE9431645EC}">
                        <a14:shadowObscured xmlns:a14="http://schemas.microsoft.com/office/drawing/2010/main"/>
                      </a:ext>
                    </a:extLst>
                  </pic:spPr>
                </pic:pic>
              </a:graphicData>
            </a:graphic>
          </wp:inline>
        </w:drawing>
      </w:r>
      <w:r w:rsidR="0015016C" w:rsidRPr="00D94FE3">
        <w:rPr>
          <w:noProof/>
          <w:sz w:val="28"/>
          <w:szCs w:val="28"/>
        </w:rPr>
        <w:drawing>
          <wp:inline distT="0" distB="0" distL="0" distR="0" wp14:anchorId="083EA0A6" wp14:editId="65A5ACCF">
            <wp:extent cx="3255886" cy="2352675"/>
            <wp:effectExtent l="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3255886" cy="2352675"/>
                    </a:xfrm>
                    <a:prstGeom prst="rect">
                      <a:avLst/>
                    </a:prstGeom>
                    <a:noFill/>
                    <a:ln w="9525">
                      <a:noFill/>
                      <a:miter lim="800000"/>
                      <a:headEnd/>
                      <a:tailEnd/>
                    </a:ln>
                  </pic:spPr>
                </pic:pic>
              </a:graphicData>
            </a:graphic>
          </wp:inline>
        </w:drawing>
      </w:r>
    </w:p>
    <w:p w:rsidR="00626DE0" w:rsidRPr="00F66866" w:rsidRDefault="00626DE0" w:rsidP="00F66866">
      <w:pPr>
        <w:spacing w:after="0" w:line="360" w:lineRule="auto"/>
        <w:ind w:right="-1" w:hanging="142"/>
        <w:jc w:val="center"/>
        <w:rPr>
          <w:rFonts w:ascii="Times New Roman" w:eastAsia="Times New Roman" w:hAnsi="Times New Roman" w:cs="Times New Roman"/>
          <w:sz w:val="24"/>
          <w:szCs w:val="28"/>
        </w:rPr>
      </w:pPr>
      <w:r w:rsidRPr="00F66866">
        <w:rPr>
          <w:rFonts w:ascii="Times New Roman" w:eastAsia="Times New Roman" w:hAnsi="Times New Roman" w:cs="Times New Roman"/>
          <w:sz w:val="24"/>
          <w:szCs w:val="28"/>
        </w:rPr>
        <w:t>Рис.</w:t>
      </w:r>
      <w:r w:rsidR="0067601D" w:rsidRPr="00F66866">
        <w:rPr>
          <w:rFonts w:ascii="Times New Roman" w:eastAsia="Times New Roman" w:hAnsi="Times New Roman" w:cs="Times New Roman"/>
          <w:sz w:val="24"/>
          <w:szCs w:val="28"/>
        </w:rPr>
        <w:t xml:space="preserve"> </w:t>
      </w:r>
      <w:r w:rsidR="001F03A5" w:rsidRPr="00F66866">
        <w:rPr>
          <w:rFonts w:ascii="Times New Roman" w:eastAsia="Times New Roman" w:hAnsi="Times New Roman" w:cs="Times New Roman"/>
          <w:sz w:val="24"/>
          <w:szCs w:val="28"/>
        </w:rPr>
        <w:t>2</w:t>
      </w:r>
      <w:r w:rsidR="0067601D" w:rsidRPr="00F66866">
        <w:rPr>
          <w:rFonts w:ascii="Times New Roman" w:eastAsia="Times New Roman" w:hAnsi="Times New Roman" w:cs="Times New Roman"/>
          <w:sz w:val="24"/>
          <w:szCs w:val="28"/>
        </w:rPr>
        <w:t xml:space="preserve"> </w:t>
      </w:r>
      <w:r w:rsidR="00B12C7E" w:rsidRPr="00F66866">
        <w:rPr>
          <w:rFonts w:ascii="Times New Roman" w:eastAsia="Times New Roman" w:hAnsi="Times New Roman" w:cs="Times New Roman"/>
          <w:sz w:val="24"/>
          <w:szCs w:val="28"/>
        </w:rPr>
        <w:t>–</w:t>
      </w:r>
      <w:r w:rsidRPr="00F66866">
        <w:rPr>
          <w:rFonts w:ascii="Times New Roman" w:eastAsia="Times New Roman" w:hAnsi="Times New Roman" w:cs="Times New Roman"/>
          <w:sz w:val="24"/>
          <w:szCs w:val="28"/>
        </w:rPr>
        <w:t xml:space="preserve"> </w:t>
      </w:r>
      <w:r w:rsidR="00B12C7E" w:rsidRPr="00F66866">
        <w:rPr>
          <w:rFonts w:ascii="Times New Roman" w:eastAsia="Times New Roman" w:hAnsi="Times New Roman" w:cs="Times New Roman"/>
          <w:sz w:val="24"/>
          <w:szCs w:val="28"/>
        </w:rPr>
        <w:t>Пример</w:t>
      </w:r>
      <w:r w:rsidR="009954EC" w:rsidRPr="00F66866">
        <w:rPr>
          <w:rFonts w:ascii="Times New Roman" w:eastAsia="Times New Roman" w:hAnsi="Times New Roman" w:cs="Times New Roman"/>
          <w:sz w:val="24"/>
          <w:szCs w:val="28"/>
        </w:rPr>
        <w:t>ы</w:t>
      </w:r>
      <w:r w:rsidR="00B12C7E" w:rsidRPr="00F66866">
        <w:rPr>
          <w:rFonts w:ascii="Times New Roman" w:eastAsia="Times New Roman" w:hAnsi="Times New Roman" w:cs="Times New Roman"/>
          <w:sz w:val="24"/>
          <w:szCs w:val="28"/>
        </w:rPr>
        <w:t xml:space="preserve"> комплектации автомобиля КАМАЗ</w:t>
      </w:r>
      <w:r w:rsidR="008C138A" w:rsidRPr="00F66866">
        <w:rPr>
          <w:rFonts w:ascii="Times New Roman" w:eastAsia="Times New Roman" w:hAnsi="Times New Roman" w:cs="Times New Roman"/>
          <w:sz w:val="24"/>
          <w:szCs w:val="28"/>
        </w:rPr>
        <w:t xml:space="preserve"> композитными</w:t>
      </w:r>
      <w:r w:rsidR="00B12C7E" w:rsidRPr="00F66866">
        <w:rPr>
          <w:rFonts w:ascii="Times New Roman" w:eastAsia="Times New Roman" w:hAnsi="Times New Roman" w:cs="Times New Roman"/>
          <w:sz w:val="24"/>
          <w:szCs w:val="28"/>
        </w:rPr>
        <w:t xml:space="preserve"> сосудами </w:t>
      </w:r>
      <w:r w:rsidR="00F66866">
        <w:rPr>
          <w:rFonts w:ascii="Times New Roman" w:eastAsia="Times New Roman" w:hAnsi="Times New Roman" w:cs="Times New Roman"/>
          <w:sz w:val="24"/>
          <w:szCs w:val="28"/>
        </w:rPr>
        <w:br/>
      </w:r>
      <w:r w:rsidR="008C138A" w:rsidRPr="00F66866">
        <w:rPr>
          <w:rFonts w:ascii="Times New Roman" w:eastAsia="Times New Roman" w:hAnsi="Times New Roman" w:cs="Times New Roman"/>
          <w:sz w:val="24"/>
          <w:szCs w:val="28"/>
        </w:rPr>
        <w:t>высокого давления</w:t>
      </w:r>
    </w:p>
    <w:p w:rsidR="00F66866" w:rsidRDefault="00F66866" w:rsidP="00D94FE3">
      <w:pPr>
        <w:spacing w:after="0" w:line="360" w:lineRule="auto"/>
        <w:ind w:right="-1" w:firstLine="709"/>
        <w:jc w:val="both"/>
        <w:rPr>
          <w:rFonts w:ascii="Times New Roman" w:eastAsia="Times New Roman" w:hAnsi="Times New Roman" w:cs="Times New Roman"/>
          <w:b/>
          <w:sz w:val="28"/>
          <w:szCs w:val="28"/>
        </w:rPr>
      </w:pPr>
    </w:p>
    <w:p w:rsidR="006B0850" w:rsidRPr="00D94FE3" w:rsidRDefault="006B0850" w:rsidP="00D94FE3">
      <w:pPr>
        <w:spacing w:after="0" w:line="360" w:lineRule="auto"/>
        <w:ind w:right="-1" w:firstLine="709"/>
        <w:jc w:val="both"/>
        <w:rPr>
          <w:rFonts w:ascii="Times New Roman" w:eastAsia="Times New Roman" w:hAnsi="Times New Roman" w:cs="Times New Roman"/>
          <w:b/>
          <w:sz w:val="28"/>
          <w:szCs w:val="28"/>
        </w:rPr>
      </w:pPr>
      <w:r w:rsidRPr="00D94FE3">
        <w:rPr>
          <w:rFonts w:ascii="Times New Roman" w:eastAsia="Times New Roman" w:hAnsi="Times New Roman" w:cs="Times New Roman"/>
          <w:b/>
          <w:sz w:val="28"/>
          <w:szCs w:val="28"/>
        </w:rPr>
        <w:t>Элементы подвески</w:t>
      </w:r>
    </w:p>
    <w:p w:rsidR="006B0850" w:rsidRPr="00D94FE3" w:rsidRDefault="006B0850" w:rsidP="00F66866">
      <w:pPr>
        <w:pStyle w:val="a6"/>
        <w:spacing w:before="0" w:beforeAutospacing="0" w:after="0" w:afterAutospacing="0" w:line="336" w:lineRule="auto"/>
        <w:ind w:firstLine="709"/>
        <w:jc w:val="both"/>
        <w:rPr>
          <w:sz w:val="28"/>
          <w:szCs w:val="28"/>
        </w:rPr>
      </w:pPr>
      <w:r w:rsidRPr="00D94FE3">
        <w:rPr>
          <w:bCs/>
          <w:iCs/>
          <w:sz w:val="28"/>
          <w:szCs w:val="28"/>
        </w:rPr>
        <w:t>Изучаются возможности использования полимерных композиционных материалов в конструкции шасси и других несущих компонентов автомобиля.</w:t>
      </w:r>
      <w:r w:rsidR="00F6658C" w:rsidRPr="00D94FE3">
        <w:rPr>
          <w:bCs/>
          <w:iCs/>
          <w:sz w:val="28"/>
          <w:szCs w:val="28"/>
        </w:rPr>
        <w:t xml:space="preserve"> </w:t>
      </w:r>
      <w:r w:rsidRPr="00D94FE3">
        <w:rPr>
          <w:sz w:val="28"/>
          <w:szCs w:val="28"/>
        </w:rPr>
        <w:t xml:space="preserve">Перспективным инженерным решением является изготовление листовых рессор из углепластика. Жесткость одной стальной пластины рессоры, выдерживающей определенную нагрузку (пластина заданной толщины), оказывается очень высокой – постоянная пружины будет ниже необходимой. Поэтому до настоящего времени использовались рессоры, состоящие из нескольких пластин (десять и более). Использование углепластиков, обладающих высокими усталостными характеристиками, позволяет существенно снизить массу листовых рессор по сравнению с </w:t>
      </w:r>
      <w:r w:rsidR="0068404B" w:rsidRPr="00D94FE3">
        <w:rPr>
          <w:sz w:val="28"/>
          <w:szCs w:val="28"/>
        </w:rPr>
        <w:t>металлическими</w:t>
      </w:r>
      <w:r w:rsidR="00316295" w:rsidRPr="00D94FE3">
        <w:rPr>
          <w:sz w:val="28"/>
          <w:szCs w:val="28"/>
        </w:rPr>
        <w:t xml:space="preserve"> </w:t>
      </w:r>
      <w:r w:rsidR="00316295" w:rsidRPr="00D94FE3">
        <w:rPr>
          <w:sz w:val="28"/>
          <w:szCs w:val="28"/>
        </w:rPr>
        <w:sym w:font="Symbol" w:char="F05B"/>
      </w:r>
      <w:r w:rsidR="00316295" w:rsidRPr="00D94FE3">
        <w:rPr>
          <w:bCs/>
          <w:iCs/>
          <w:sz w:val="28"/>
          <w:szCs w:val="28"/>
        </w:rPr>
        <w:t>2</w:t>
      </w:r>
      <w:r w:rsidR="00316295" w:rsidRPr="00D94FE3">
        <w:rPr>
          <w:sz w:val="28"/>
          <w:szCs w:val="28"/>
        </w:rPr>
        <w:sym w:font="Symbol" w:char="F05D"/>
      </w:r>
      <w:r w:rsidRPr="00D94FE3">
        <w:rPr>
          <w:sz w:val="28"/>
          <w:szCs w:val="28"/>
        </w:rPr>
        <w:t xml:space="preserve">. На рисунке </w:t>
      </w:r>
      <w:r w:rsidR="001F03A5" w:rsidRPr="00D94FE3">
        <w:rPr>
          <w:sz w:val="28"/>
          <w:szCs w:val="28"/>
        </w:rPr>
        <w:t>3</w:t>
      </w:r>
      <w:r w:rsidRPr="00D94FE3">
        <w:rPr>
          <w:sz w:val="28"/>
          <w:szCs w:val="28"/>
        </w:rPr>
        <w:t xml:space="preserve"> изображены различные исполнения листовых рессор. Используя гибридные композиционные полимерные материалы на основе стеклянных и углеродных волокон, можно получить еще более хорошие характеристики листовых рессор, чем при использовании углепластиковых композиционных материалов. Приемущество изготовления элементов систем подрессоривания из композиционных материалов заключается в низком весе и экономической эффективности. </w:t>
      </w:r>
    </w:p>
    <w:p w:rsidR="005B3978" w:rsidRPr="00D94FE3" w:rsidRDefault="005B3978" w:rsidP="00F66866">
      <w:pPr>
        <w:spacing w:after="0" w:line="336" w:lineRule="auto"/>
        <w:jc w:val="center"/>
        <w:rPr>
          <w:rFonts w:ascii="Times New Roman" w:eastAsia="Times New Roman" w:hAnsi="Times New Roman" w:cs="Times New Roman"/>
          <w:sz w:val="28"/>
          <w:szCs w:val="28"/>
        </w:rPr>
      </w:pPr>
      <w:r w:rsidRPr="00D94FE3">
        <w:rPr>
          <w:rFonts w:ascii="Times New Roman" w:eastAsia="Times New Roman" w:hAnsi="Times New Roman" w:cs="Times New Roman"/>
          <w:noProof/>
          <w:sz w:val="28"/>
          <w:szCs w:val="28"/>
        </w:rPr>
        <w:drawing>
          <wp:inline distT="0" distB="0" distL="0" distR="0" wp14:anchorId="1FE37D5C" wp14:editId="754CE512">
            <wp:extent cx="3600000" cy="158413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a:off x="0" y="0"/>
                      <a:ext cx="3600000" cy="1584130"/>
                    </a:xfrm>
                    <a:prstGeom prst="rect">
                      <a:avLst/>
                    </a:prstGeom>
                    <a:noFill/>
                  </pic:spPr>
                </pic:pic>
              </a:graphicData>
            </a:graphic>
          </wp:inline>
        </w:drawing>
      </w:r>
    </w:p>
    <w:p w:rsidR="005B3978" w:rsidRPr="00F66866" w:rsidRDefault="006B0850" w:rsidP="00F66866">
      <w:pPr>
        <w:spacing w:after="0" w:line="336" w:lineRule="auto"/>
        <w:jc w:val="center"/>
        <w:rPr>
          <w:rFonts w:ascii="Times New Roman" w:eastAsia="Times New Roman" w:hAnsi="Times New Roman" w:cs="Times New Roman"/>
          <w:sz w:val="24"/>
          <w:szCs w:val="28"/>
        </w:rPr>
      </w:pPr>
      <w:r w:rsidRPr="00F66866">
        <w:rPr>
          <w:rFonts w:ascii="Times New Roman" w:eastAsia="Times New Roman" w:hAnsi="Times New Roman" w:cs="Times New Roman"/>
          <w:sz w:val="24"/>
          <w:szCs w:val="28"/>
        </w:rPr>
        <w:t>Рис</w:t>
      </w:r>
      <w:r w:rsidR="0067601D" w:rsidRPr="00F66866">
        <w:rPr>
          <w:rFonts w:ascii="Times New Roman" w:eastAsia="Times New Roman" w:hAnsi="Times New Roman" w:cs="Times New Roman"/>
          <w:sz w:val="24"/>
          <w:szCs w:val="28"/>
        </w:rPr>
        <w:t>.</w:t>
      </w:r>
      <w:r w:rsidRPr="00F66866">
        <w:rPr>
          <w:rFonts w:ascii="Times New Roman" w:eastAsia="Times New Roman" w:hAnsi="Times New Roman" w:cs="Times New Roman"/>
          <w:sz w:val="24"/>
          <w:szCs w:val="28"/>
        </w:rPr>
        <w:t xml:space="preserve"> </w:t>
      </w:r>
      <w:r w:rsidR="001F03A5" w:rsidRPr="00F66866">
        <w:rPr>
          <w:rFonts w:ascii="Times New Roman" w:eastAsia="Times New Roman" w:hAnsi="Times New Roman" w:cs="Times New Roman"/>
          <w:sz w:val="24"/>
          <w:szCs w:val="28"/>
        </w:rPr>
        <w:t>3</w:t>
      </w:r>
      <w:r w:rsidR="0067601D" w:rsidRPr="00F66866">
        <w:rPr>
          <w:rFonts w:ascii="Times New Roman" w:eastAsia="Times New Roman" w:hAnsi="Times New Roman" w:cs="Times New Roman"/>
          <w:sz w:val="24"/>
          <w:szCs w:val="28"/>
        </w:rPr>
        <w:t xml:space="preserve"> </w:t>
      </w:r>
      <w:r w:rsidR="00F66866">
        <w:rPr>
          <w:rFonts w:ascii="Times New Roman" w:hAnsi="Times New Roman" w:cs="Times New Roman"/>
        </w:rPr>
        <w:t>–</w:t>
      </w:r>
      <w:r w:rsidRPr="00F66866">
        <w:rPr>
          <w:rFonts w:ascii="Times New Roman" w:eastAsia="Times New Roman" w:hAnsi="Times New Roman" w:cs="Times New Roman"/>
          <w:sz w:val="24"/>
          <w:szCs w:val="28"/>
        </w:rPr>
        <w:t xml:space="preserve"> Различные исполнения листовых рессор</w:t>
      </w:r>
    </w:p>
    <w:p w:rsidR="00E771E1" w:rsidRPr="00D94FE3" w:rsidRDefault="00E771E1" w:rsidP="00F66866">
      <w:pPr>
        <w:spacing w:after="0" w:line="336" w:lineRule="auto"/>
        <w:ind w:firstLine="709"/>
        <w:jc w:val="both"/>
        <w:rPr>
          <w:rFonts w:ascii="Times New Roman" w:eastAsia="Times New Roman" w:hAnsi="Times New Roman" w:cs="Times New Roman"/>
          <w:sz w:val="28"/>
          <w:szCs w:val="28"/>
        </w:rPr>
      </w:pPr>
    </w:p>
    <w:p w:rsidR="00E771E1" w:rsidRPr="00D94FE3" w:rsidRDefault="00E771E1" w:rsidP="00F66866">
      <w:pPr>
        <w:spacing w:after="0" w:line="336" w:lineRule="auto"/>
        <w:ind w:firstLine="709"/>
        <w:jc w:val="both"/>
        <w:rPr>
          <w:rFonts w:ascii="Times New Roman" w:eastAsia="Times New Roman" w:hAnsi="Times New Roman" w:cs="Times New Roman"/>
          <w:b/>
          <w:sz w:val="28"/>
          <w:szCs w:val="28"/>
        </w:rPr>
      </w:pPr>
      <w:r w:rsidRPr="00D94FE3">
        <w:rPr>
          <w:rFonts w:ascii="Times New Roman" w:eastAsia="Times New Roman" w:hAnsi="Times New Roman" w:cs="Times New Roman"/>
          <w:b/>
          <w:sz w:val="28"/>
          <w:szCs w:val="28"/>
        </w:rPr>
        <w:t>Композитная кабина</w:t>
      </w:r>
    </w:p>
    <w:p w:rsidR="001B224B" w:rsidRPr="00D94FE3" w:rsidRDefault="00E771E1" w:rsidP="00F66866">
      <w:pPr>
        <w:spacing w:after="0" w:line="336" w:lineRule="auto"/>
        <w:ind w:firstLine="709"/>
        <w:jc w:val="both"/>
        <w:rPr>
          <w:rFonts w:ascii="Times New Roman" w:eastAsia="Times New Roman" w:hAnsi="Times New Roman" w:cs="Times New Roman"/>
          <w:sz w:val="28"/>
          <w:szCs w:val="28"/>
        </w:rPr>
      </w:pPr>
      <w:r w:rsidRPr="00D94FE3">
        <w:rPr>
          <w:rFonts w:ascii="Times New Roman" w:eastAsia="Times New Roman" w:hAnsi="Times New Roman" w:cs="Times New Roman"/>
          <w:sz w:val="28"/>
          <w:szCs w:val="28"/>
        </w:rPr>
        <w:t>Одним из наиболее вероятных направлений применения новых технологий является</w:t>
      </w:r>
      <w:r w:rsidR="001B224B" w:rsidRPr="00D94FE3">
        <w:rPr>
          <w:rFonts w:ascii="Times New Roman" w:eastAsia="Times New Roman" w:hAnsi="Times New Roman" w:cs="Times New Roman"/>
          <w:sz w:val="28"/>
          <w:szCs w:val="28"/>
        </w:rPr>
        <w:t xml:space="preserve"> концепция</w:t>
      </w:r>
      <w:r w:rsidRPr="00D94FE3">
        <w:rPr>
          <w:rFonts w:ascii="Times New Roman" w:eastAsia="Times New Roman" w:hAnsi="Times New Roman" w:cs="Times New Roman"/>
          <w:sz w:val="28"/>
          <w:szCs w:val="28"/>
        </w:rPr>
        <w:t xml:space="preserve"> композитн</w:t>
      </w:r>
      <w:r w:rsidR="001B224B" w:rsidRPr="00D94FE3">
        <w:rPr>
          <w:rFonts w:ascii="Times New Roman" w:eastAsia="Times New Roman" w:hAnsi="Times New Roman" w:cs="Times New Roman"/>
          <w:sz w:val="28"/>
          <w:szCs w:val="28"/>
        </w:rPr>
        <w:t>ой</w:t>
      </w:r>
      <w:r w:rsidRPr="00D94FE3">
        <w:rPr>
          <w:rFonts w:ascii="Times New Roman" w:eastAsia="Times New Roman" w:hAnsi="Times New Roman" w:cs="Times New Roman"/>
          <w:sz w:val="28"/>
          <w:szCs w:val="28"/>
        </w:rPr>
        <w:t xml:space="preserve"> кабин</w:t>
      </w:r>
      <w:r w:rsidR="001B224B" w:rsidRPr="00D94FE3">
        <w:rPr>
          <w:rFonts w:ascii="Times New Roman" w:eastAsia="Times New Roman" w:hAnsi="Times New Roman" w:cs="Times New Roman"/>
          <w:sz w:val="28"/>
          <w:szCs w:val="28"/>
        </w:rPr>
        <w:t>ы</w:t>
      </w:r>
      <w:r w:rsidRPr="00D94FE3">
        <w:rPr>
          <w:rFonts w:ascii="Times New Roman" w:eastAsia="Times New Roman" w:hAnsi="Times New Roman" w:cs="Times New Roman"/>
          <w:sz w:val="28"/>
          <w:szCs w:val="28"/>
        </w:rPr>
        <w:t xml:space="preserve">. Кабина, состоящая в поставке из шести независимых панелей, механически устанавливаемых на сборочном конвейере на каркас из углепластика или стали. </w:t>
      </w:r>
      <w:r w:rsidR="001B224B" w:rsidRPr="00D94FE3">
        <w:rPr>
          <w:rFonts w:ascii="Times New Roman" w:eastAsia="Times New Roman" w:hAnsi="Times New Roman" w:cs="Times New Roman"/>
          <w:sz w:val="28"/>
          <w:szCs w:val="28"/>
        </w:rPr>
        <w:t xml:space="preserve">Каждая часть кабины </w:t>
      </w:r>
      <w:r w:rsidRPr="00D94FE3">
        <w:rPr>
          <w:rFonts w:ascii="Times New Roman" w:eastAsia="Times New Roman" w:hAnsi="Times New Roman" w:cs="Times New Roman"/>
          <w:sz w:val="28"/>
          <w:szCs w:val="28"/>
        </w:rPr>
        <w:t>оснащен</w:t>
      </w:r>
      <w:r w:rsidR="001B224B" w:rsidRPr="00D94FE3">
        <w:rPr>
          <w:rFonts w:ascii="Times New Roman" w:eastAsia="Times New Roman" w:hAnsi="Times New Roman" w:cs="Times New Roman"/>
          <w:sz w:val="28"/>
          <w:szCs w:val="28"/>
        </w:rPr>
        <w:t>а</w:t>
      </w:r>
      <w:r w:rsidRPr="00D94FE3">
        <w:rPr>
          <w:rFonts w:ascii="Times New Roman" w:eastAsia="Times New Roman" w:hAnsi="Times New Roman" w:cs="Times New Roman"/>
          <w:sz w:val="28"/>
          <w:szCs w:val="28"/>
        </w:rPr>
        <w:t xml:space="preserve"> </w:t>
      </w:r>
      <w:r w:rsidR="001B224B" w:rsidRPr="00D94FE3">
        <w:rPr>
          <w:rFonts w:ascii="Times New Roman" w:eastAsia="Times New Roman" w:hAnsi="Times New Roman" w:cs="Times New Roman"/>
          <w:sz w:val="28"/>
          <w:szCs w:val="28"/>
        </w:rPr>
        <w:t xml:space="preserve">соответствующими деталями </w:t>
      </w:r>
      <w:r w:rsidRPr="00D94FE3">
        <w:rPr>
          <w:rFonts w:ascii="Times New Roman" w:eastAsia="Times New Roman" w:hAnsi="Times New Roman" w:cs="Times New Roman"/>
          <w:sz w:val="28"/>
          <w:szCs w:val="28"/>
        </w:rPr>
        <w:t>экстерьер</w:t>
      </w:r>
      <w:r w:rsidR="001B224B" w:rsidRPr="00D94FE3">
        <w:rPr>
          <w:rFonts w:ascii="Times New Roman" w:eastAsia="Times New Roman" w:hAnsi="Times New Roman" w:cs="Times New Roman"/>
          <w:sz w:val="28"/>
          <w:szCs w:val="28"/>
        </w:rPr>
        <w:t>а</w:t>
      </w:r>
      <w:r w:rsidRPr="00D94FE3">
        <w:rPr>
          <w:rFonts w:ascii="Times New Roman" w:eastAsia="Times New Roman" w:hAnsi="Times New Roman" w:cs="Times New Roman"/>
          <w:sz w:val="28"/>
          <w:szCs w:val="28"/>
        </w:rPr>
        <w:t xml:space="preserve"> и интерьер</w:t>
      </w:r>
      <w:r w:rsidR="001B224B" w:rsidRPr="00D94FE3">
        <w:rPr>
          <w:rFonts w:ascii="Times New Roman" w:eastAsia="Times New Roman" w:hAnsi="Times New Roman" w:cs="Times New Roman"/>
          <w:sz w:val="28"/>
          <w:szCs w:val="28"/>
        </w:rPr>
        <w:t>а</w:t>
      </w:r>
      <w:r w:rsidRPr="00D94FE3">
        <w:rPr>
          <w:rFonts w:ascii="Times New Roman" w:eastAsia="Times New Roman" w:hAnsi="Times New Roman" w:cs="Times New Roman"/>
          <w:sz w:val="28"/>
          <w:szCs w:val="28"/>
        </w:rPr>
        <w:t xml:space="preserve"> будет обладать</w:t>
      </w:r>
      <w:r w:rsidR="001B224B" w:rsidRPr="00D94FE3">
        <w:rPr>
          <w:rFonts w:ascii="Times New Roman" w:eastAsia="Times New Roman" w:hAnsi="Times New Roman" w:cs="Times New Roman"/>
          <w:sz w:val="28"/>
          <w:szCs w:val="28"/>
        </w:rPr>
        <w:t xml:space="preserve"> следующими</w:t>
      </w:r>
      <w:r w:rsidRPr="00D94FE3">
        <w:rPr>
          <w:rFonts w:ascii="Times New Roman" w:eastAsia="Times New Roman" w:hAnsi="Times New Roman" w:cs="Times New Roman"/>
          <w:sz w:val="28"/>
          <w:szCs w:val="28"/>
        </w:rPr>
        <w:t xml:space="preserve"> преимуществами: </w:t>
      </w:r>
    </w:p>
    <w:p w:rsidR="001B224B" w:rsidRPr="00D94FE3" w:rsidRDefault="00E771E1" w:rsidP="00F66866">
      <w:pPr>
        <w:pStyle w:val="a7"/>
        <w:numPr>
          <w:ilvl w:val="0"/>
          <w:numId w:val="5"/>
        </w:numPr>
        <w:spacing w:after="0" w:line="336" w:lineRule="auto"/>
        <w:ind w:left="0" w:firstLine="284"/>
        <w:jc w:val="both"/>
        <w:rPr>
          <w:rFonts w:ascii="Times New Roman" w:eastAsia="Times New Roman" w:hAnsi="Times New Roman" w:cs="Times New Roman"/>
          <w:sz w:val="28"/>
          <w:szCs w:val="28"/>
        </w:rPr>
      </w:pPr>
      <w:r w:rsidRPr="00D94FE3">
        <w:rPr>
          <w:rFonts w:ascii="Times New Roman" w:eastAsia="Times New Roman" w:hAnsi="Times New Roman" w:cs="Times New Roman"/>
          <w:sz w:val="28"/>
          <w:szCs w:val="28"/>
        </w:rPr>
        <w:t>интегрированной устойчивой к деформациям структурой</w:t>
      </w:r>
      <w:r w:rsidR="001B224B" w:rsidRPr="00D94FE3">
        <w:rPr>
          <w:rFonts w:ascii="Times New Roman" w:eastAsia="Times New Roman" w:hAnsi="Times New Roman" w:cs="Times New Roman"/>
          <w:sz w:val="28"/>
          <w:szCs w:val="28"/>
        </w:rPr>
        <w:t>;</w:t>
      </w:r>
    </w:p>
    <w:p w:rsidR="001B224B" w:rsidRPr="00D94FE3" w:rsidRDefault="00E771E1" w:rsidP="00F66866">
      <w:pPr>
        <w:pStyle w:val="a7"/>
        <w:numPr>
          <w:ilvl w:val="0"/>
          <w:numId w:val="5"/>
        </w:numPr>
        <w:spacing w:after="0" w:line="336" w:lineRule="auto"/>
        <w:ind w:left="0" w:firstLine="284"/>
        <w:jc w:val="both"/>
        <w:rPr>
          <w:rFonts w:ascii="Times New Roman" w:eastAsia="Times New Roman" w:hAnsi="Times New Roman" w:cs="Times New Roman"/>
          <w:sz w:val="28"/>
          <w:szCs w:val="28"/>
        </w:rPr>
      </w:pPr>
      <w:r w:rsidRPr="00D94FE3">
        <w:rPr>
          <w:rFonts w:ascii="Times New Roman" w:eastAsia="Times New Roman" w:hAnsi="Times New Roman" w:cs="Times New Roman"/>
          <w:sz w:val="28"/>
          <w:szCs w:val="28"/>
        </w:rPr>
        <w:t>единым непрерывным слоем внешней оболочки</w:t>
      </w:r>
      <w:r w:rsidR="001B224B" w:rsidRPr="00D94FE3">
        <w:rPr>
          <w:rFonts w:ascii="Times New Roman" w:eastAsia="Times New Roman" w:hAnsi="Times New Roman" w:cs="Times New Roman"/>
          <w:sz w:val="28"/>
          <w:szCs w:val="28"/>
        </w:rPr>
        <w:t>;</w:t>
      </w:r>
    </w:p>
    <w:p w:rsidR="001B224B" w:rsidRPr="00D94FE3" w:rsidRDefault="00E771E1" w:rsidP="00F66866">
      <w:pPr>
        <w:pStyle w:val="a7"/>
        <w:numPr>
          <w:ilvl w:val="0"/>
          <w:numId w:val="5"/>
        </w:numPr>
        <w:spacing w:after="0" w:line="336" w:lineRule="auto"/>
        <w:ind w:left="0" w:firstLine="284"/>
        <w:jc w:val="both"/>
        <w:rPr>
          <w:rFonts w:ascii="Times New Roman" w:eastAsia="Times New Roman" w:hAnsi="Times New Roman" w:cs="Times New Roman"/>
          <w:sz w:val="28"/>
          <w:szCs w:val="28"/>
        </w:rPr>
      </w:pPr>
      <w:r w:rsidRPr="00D94FE3">
        <w:rPr>
          <w:rFonts w:ascii="Times New Roman" w:eastAsia="Times New Roman" w:hAnsi="Times New Roman" w:cs="Times New Roman"/>
          <w:sz w:val="28"/>
          <w:szCs w:val="28"/>
        </w:rPr>
        <w:t>единым непрерывным слоем внутренней оболочки</w:t>
      </w:r>
      <w:r w:rsidR="001B224B" w:rsidRPr="00D94FE3">
        <w:rPr>
          <w:rFonts w:ascii="Times New Roman" w:eastAsia="Times New Roman" w:hAnsi="Times New Roman" w:cs="Times New Roman"/>
          <w:sz w:val="28"/>
          <w:szCs w:val="28"/>
        </w:rPr>
        <w:t>;</w:t>
      </w:r>
      <w:r w:rsidRPr="00D94FE3">
        <w:rPr>
          <w:rFonts w:ascii="Times New Roman" w:eastAsia="Times New Roman" w:hAnsi="Times New Roman" w:cs="Times New Roman"/>
          <w:sz w:val="28"/>
          <w:szCs w:val="28"/>
        </w:rPr>
        <w:t xml:space="preserve"> </w:t>
      </w:r>
    </w:p>
    <w:p w:rsidR="001B224B" w:rsidRPr="00D94FE3" w:rsidRDefault="00E771E1" w:rsidP="00F66866">
      <w:pPr>
        <w:pStyle w:val="a7"/>
        <w:numPr>
          <w:ilvl w:val="0"/>
          <w:numId w:val="5"/>
        </w:numPr>
        <w:spacing w:after="0" w:line="336" w:lineRule="auto"/>
        <w:ind w:left="0" w:firstLine="284"/>
        <w:jc w:val="both"/>
        <w:rPr>
          <w:rFonts w:ascii="Times New Roman" w:eastAsia="Times New Roman" w:hAnsi="Times New Roman" w:cs="Times New Roman"/>
          <w:sz w:val="28"/>
          <w:szCs w:val="28"/>
        </w:rPr>
      </w:pPr>
      <w:r w:rsidRPr="00D94FE3">
        <w:rPr>
          <w:rFonts w:ascii="Times New Roman" w:eastAsia="Times New Roman" w:hAnsi="Times New Roman" w:cs="Times New Roman"/>
          <w:sz w:val="28"/>
          <w:szCs w:val="28"/>
        </w:rPr>
        <w:t>высокой жесткостью при изгибе</w:t>
      </w:r>
      <w:r w:rsidR="001B224B" w:rsidRPr="00D94FE3">
        <w:rPr>
          <w:rFonts w:ascii="Times New Roman" w:eastAsia="Times New Roman" w:hAnsi="Times New Roman" w:cs="Times New Roman"/>
          <w:sz w:val="28"/>
          <w:szCs w:val="28"/>
        </w:rPr>
        <w:t>;</w:t>
      </w:r>
    </w:p>
    <w:p w:rsidR="001B224B" w:rsidRPr="00D94FE3" w:rsidRDefault="00E771E1" w:rsidP="00F66866">
      <w:pPr>
        <w:pStyle w:val="a7"/>
        <w:numPr>
          <w:ilvl w:val="0"/>
          <w:numId w:val="5"/>
        </w:numPr>
        <w:spacing w:after="0" w:line="336" w:lineRule="auto"/>
        <w:ind w:left="0" w:firstLine="284"/>
        <w:jc w:val="both"/>
        <w:rPr>
          <w:rFonts w:ascii="Times New Roman" w:eastAsia="Times New Roman" w:hAnsi="Times New Roman" w:cs="Times New Roman"/>
          <w:sz w:val="28"/>
          <w:szCs w:val="28"/>
        </w:rPr>
      </w:pPr>
      <w:r w:rsidRPr="00D94FE3">
        <w:rPr>
          <w:rFonts w:ascii="Times New Roman" w:eastAsia="Times New Roman" w:hAnsi="Times New Roman" w:cs="Times New Roman"/>
          <w:sz w:val="28"/>
          <w:szCs w:val="28"/>
        </w:rPr>
        <w:t>применением средств поглощения энергии</w:t>
      </w:r>
      <w:r w:rsidR="001B224B" w:rsidRPr="00D94FE3">
        <w:rPr>
          <w:rFonts w:ascii="Times New Roman" w:eastAsia="Times New Roman" w:hAnsi="Times New Roman" w:cs="Times New Roman"/>
          <w:sz w:val="28"/>
          <w:szCs w:val="28"/>
        </w:rPr>
        <w:t>;</w:t>
      </w:r>
    </w:p>
    <w:p w:rsidR="001B224B" w:rsidRPr="00D94FE3" w:rsidRDefault="00E771E1" w:rsidP="00F66866">
      <w:pPr>
        <w:pStyle w:val="a7"/>
        <w:numPr>
          <w:ilvl w:val="0"/>
          <w:numId w:val="5"/>
        </w:numPr>
        <w:spacing w:after="0" w:line="336" w:lineRule="auto"/>
        <w:ind w:left="0" w:firstLine="284"/>
        <w:jc w:val="both"/>
        <w:rPr>
          <w:rFonts w:ascii="Times New Roman" w:eastAsia="Times New Roman" w:hAnsi="Times New Roman" w:cs="Times New Roman"/>
          <w:sz w:val="28"/>
          <w:szCs w:val="28"/>
        </w:rPr>
      </w:pPr>
      <w:r w:rsidRPr="00D94FE3">
        <w:rPr>
          <w:rFonts w:ascii="Times New Roman" w:eastAsia="Times New Roman" w:hAnsi="Times New Roman" w:cs="Times New Roman"/>
          <w:sz w:val="28"/>
          <w:szCs w:val="28"/>
        </w:rPr>
        <w:t>снижением массы</w:t>
      </w:r>
      <w:r w:rsidR="001B224B" w:rsidRPr="00D94FE3">
        <w:rPr>
          <w:rFonts w:ascii="Times New Roman" w:eastAsia="Times New Roman" w:hAnsi="Times New Roman" w:cs="Times New Roman"/>
          <w:sz w:val="28"/>
          <w:szCs w:val="28"/>
        </w:rPr>
        <w:t>;</w:t>
      </w:r>
    </w:p>
    <w:p w:rsidR="00E771E1" w:rsidRPr="00F66866" w:rsidRDefault="001B224B" w:rsidP="00F66866">
      <w:pPr>
        <w:pStyle w:val="a7"/>
        <w:numPr>
          <w:ilvl w:val="0"/>
          <w:numId w:val="5"/>
        </w:numPr>
        <w:spacing w:after="0" w:line="336" w:lineRule="auto"/>
        <w:ind w:left="0" w:firstLine="284"/>
        <w:jc w:val="both"/>
        <w:rPr>
          <w:rFonts w:ascii="Times New Roman" w:eastAsia="Times New Roman" w:hAnsi="Times New Roman" w:cs="Times New Roman"/>
          <w:spacing w:val="-4"/>
          <w:sz w:val="28"/>
          <w:szCs w:val="28"/>
        </w:rPr>
      </w:pPr>
      <w:r w:rsidRPr="00F66866">
        <w:rPr>
          <w:rFonts w:ascii="Times New Roman" w:eastAsia="Times New Roman" w:hAnsi="Times New Roman" w:cs="Times New Roman"/>
          <w:spacing w:val="-4"/>
          <w:sz w:val="28"/>
          <w:szCs w:val="28"/>
        </w:rPr>
        <w:t>упрощенным технологическим процессом сборки с минимальным количеством дополнительных операций (кроме установки панелей на каркас).</w:t>
      </w:r>
    </w:p>
    <w:p w:rsidR="00E771E1" w:rsidRDefault="00E771E1" w:rsidP="00D94FE3">
      <w:pPr>
        <w:spacing w:after="0" w:line="360" w:lineRule="auto"/>
        <w:ind w:right="-1" w:firstLine="709"/>
        <w:jc w:val="both"/>
        <w:rPr>
          <w:rFonts w:ascii="Times New Roman" w:eastAsia="Times New Roman" w:hAnsi="Times New Roman" w:cs="Times New Roman"/>
          <w:b/>
          <w:sz w:val="28"/>
          <w:szCs w:val="28"/>
        </w:rPr>
      </w:pPr>
    </w:p>
    <w:p w:rsidR="00E771E1" w:rsidRPr="00D94FE3" w:rsidRDefault="00E771E1" w:rsidP="00D94FE3">
      <w:pPr>
        <w:spacing w:after="0" w:line="360" w:lineRule="auto"/>
        <w:ind w:right="-1" w:firstLine="709"/>
        <w:jc w:val="both"/>
        <w:rPr>
          <w:rFonts w:ascii="Times New Roman" w:eastAsia="Times New Roman" w:hAnsi="Times New Roman" w:cs="Times New Roman"/>
          <w:b/>
          <w:sz w:val="28"/>
          <w:szCs w:val="28"/>
        </w:rPr>
      </w:pPr>
      <w:r w:rsidRPr="00D94FE3">
        <w:rPr>
          <w:rFonts w:ascii="Times New Roman" w:eastAsia="Times New Roman" w:hAnsi="Times New Roman" w:cs="Times New Roman"/>
          <w:b/>
          <w:sz w:val="28"/>
          <w:szCs w:val="28"/>
        </w:rPr>
        <w:t>Кузов автобуса</w:t>
      </w:r>
    </w:p>
    <w:p w:rsidR="00E771E1" w:rsidRPr="00D94FE3" w:rsidRDefault="00E771E1" w:rsidP="00D94FE3">
      <w:pPr>
        <w:pStyle w:val="a6"/>
        <w:spacing w:before="0" w:beforeAutospacing="0" w:after="0" w:afterAutospacing="0" w:line="360" w:lineRule="auto"/>
        <w:ind w:right="-1" w:firstLine="709"/>
        <w:jc w:val="both"/>
        <w:rPr>
          <w:sz w:val="28"/>
          <w:szCs w:val="28"/>
        </w:rPr>
      </w:pPr>
      <w:r w:rsidRPr="00D94FE3">
        <w:rPr>
          <w:sz w:val="28"/>
          <w:szCs w:val="28"/>
        </w:rPr>
        <w:t>Возможность модульной сборки кузова из композитных материалов предполагает без дополнительных затрат создание широкой линейки транспорта (от 8 метров и длиннее, в зависимости от задач).</w:t>
      </w:r>
    </w:p>
    <w:p w:rsidR="00E771E1" w:rsidRPr="00F66866" w:rsidRDefault="00E771E1" w:rsidP="00D94FE3">
      <w:pPr>
        <w:spacing w:after="0" w:line="360" w:lineRule="auto"/>
        <w:ind w:right="-1" w:firstLine="709"/>
        <w:jc w:val="both"/>
        <w:rPr>
          <w:rFonts w:ascii="Times New Roman" w:eastAsia="Times New Roman" w:hAnsi="Times New Roman" w:cs="Times New Roman"/>
          <w:spacing w:val="-4"/>
          <w:sz w:val="28"/>
          <w:szCs w:val="28"/>
        </w:rPr>
      </w:pPr>
      <w:r w:rsidRPr="00D94FE3">
        <w:rPr>
          <w:rFonts w:ascii="Times New Roman" w:hAnsi="Times New Roman" w:cs="Times New Roman"/>
          <w:bCs/>
          <w:iCs/>
          <w:sz w:val="28"/>
          <w:szCs w:val="28"/>
        </w:rPr>
        <w:t xml:space="preserve">Использование композиционных материалов в конструкции шасси позволит создавать цельные конструкции большего размера. Это означает </w:t>
      </w:r>
      <w:r w:rsidRPr="00F66866">
        <w:rPr>
          <w:rFonts w:ascii="Times New Roman" w:hAnsi="Times New Roman" w:cs="Times New Roman"/>
          <w:bCs/>
          <w:iCs/>
          <w:spacing w:val="-4"/>
          <w:sz w:val="28"/>
          <w:szCs w:val="28"/>
        </w:rPr>
        <w:t xml:space="preserve">уменьшение числа соединений. </w:t>
      </w:r>
      <w:r w:rsidRPr="00F66866">
        <w:rPr>
          <w:rFonts w:ascii="Times New Roman" w:eastAsia="Times New Roman" w:hAnsi="Times New Roman" w:cs="Times New Roman"/>
          <w:spacing w:val="-4"/>
          <w:sz w:val="28"/>
          <w:szCs w:val="28"/>
        </w:rPr>
        <w:t xml:space="preserve">Применение новых материалов в кузове автобуса должно позволить существенно снизить массу транспорта, его энергопотребление, объем вредных выхлопов, а также количество кузовных элементов за счет замены рамной конструкции каркаса на самонесущий композитный кузов. Снижение расхода потребляемой энергии особенно важно для автобусов с электрическим двигателем, где мощность обеспечивается рядом аккумуляторных батарей. </w:t>
      </w:r>
      <w:r w:rsidRPr="00F66866">
        <w:rPr>
          <w:rFonts w:ascii="Times New Roman" w:hAnsi="Times New Roman" w:cs="Times New Roman"/>
          <w:bCs/>
          <w:iCs/>
          <w:spacing w:val="-4"/>
          <w:sz w:val="28"/>
          <w:szCs w:val="28"/>
        </w:rPr>
        <w:t xml:space="preserve">В </w:t>
      </w:r>
      <w:r w:rsidRPr="00F66866">
        <w:rPr>
          <w:rFonts w:ascii="Times New Roman" w:eastAsia="Times New Roman" w:hAnsi="Times New Roman" w:cs="Times New Roman"/>
          <w:spacing w:val="-4"/>
          <w:sz w:val="28"/>
          <w:szCs w:val="28"/>
        </w:rPr>
        <w:t xml:space="preserve">электрифицированном грузовике запас хода крайне зависит от массы конструкции. </w:t>
      </w:r>
    </w:p>
    <w:p w:rsidR="00E771E1" w:rsidRPr="00D94FE3" w:rsidRDefault="00E771E1" w:rsidP="00D94FE3">
      <w:pPr>
        <w:spacing w:after="0" w:line="360" w:lineRule="auto"/>
        <w:ind w:right="-1" w:firstLine="709"/>
        <w:jc w:val="both"/>
        <w:rPr>
          <w:rFonts w:ascii="Times New Roman" w:eastAsia="Times New Roman" w:hAnsi="Times New Roman" w:cs="Times New Roman"/>
          <w:sz w:val="28"/>
          <w:szCs w:val="28"/>
        </w:rPr>
      </w:pPr>
      <w:r w:rsidRPr="00D94FE3">
        <w:rPr>
          <w:rFonts w:ascii="Times New Roman" w:eastAsia="Times New Roman" w:hAnsi="Times New Roman" w:cs="Times New Roman"/>
          <w:sz w:val="28"/>
          <w:szCs w:val="28"/>
        </w:rPr>
        <w:t xml:space="preserve">В деталях экстерьера перспективными являются технологии композиционных материалов на полимерных основах с повышенной стойкостью к ударным нагрузкам, обладающих функцией «самозалечивания». На рисунке </w:t>
      </w:r>
      <w:r w:rsidR="001F03A5" w:rsidRPr="00D94FE3">
        <w:rPr>
          <w:rFonts w:ascii="Times New Roman" w:eastAsia="Times New Roman" w:hAnsi="Times New Roman" w:cs="Times New Roman"/>
          <w:sz w:val="28"/>
          <w:szCs w:val="28"/>
        </w:rPr>
        <w:t>4</w:t>
      </w:r>
      <w:r w:rsidRPr="00D94FE3">
        <w:rPr>
          <w:rFonts w:ascii="Times New Roman" w:eastAsia="Times New Roman" w:hAnsi="Times New Roman" w:cs="Times New Roman"/>
          <w:sz w:val="28"/>
          <w:szCs w:val="28"/>
        </w:rPr>
        <w:t xml:space="preserve"> представлен внешний вид</w:t>
      </w:r>
      <w:r w:rsidRPr="00D94FE3">
        <w:rPr>
          <w:sz w:val="28"/>
          <w:szCs w:val="28"/>
        </w:rPr>
        <w:t xml:space="preserve"> </w:t>
      </w:r>
      <w:r w:rsidRPr="00D94FE3">
        <w:rPr>
          <w:rFonts w:ascii="Times New Roman" w:eastAsia="Times New Roman" w:hAnsi="Times New Roman" w:cs="Times New Roman"/>
          <w:sz w:val="28"/>
          <w:szCs w:val="28"/>
        </w:rPr>
        <w:t>электробуса, в конструкции которого перспективна модульная сборка.</w:t>
      </w:r>
    </w:p>
    <w:p w:rsidR="00E771E1" w:rsidRPr="00D94FE3" w:rsidRDefault="00E771E1" w:rsidP="00F66866">
      <w:pPr>
        <w:spacing w:after="0" w:line="360" w:lineRule="auto"/>
        <w:ind w:right="-1"/>
        <w:jc w:val="center"/>
        <w:rPr>
          <w:rFonts w:ascii="Times New Roman" w:eastAsia="Times New Roman" w:hAnsi="Times New Roman" w:cs="Times New Roman"/>
          <w:sz w:val="28"/>
          <w:szCs w:val="28"/>
        </w:rPr>
      </w:pPr>
      <w:r w:rsidRPr="00D94FE3">
        <w:rPr>
          <w:rFonts w:ascii="Times New Roman" w:eastAsia="Times New Roman" w:hAnsi="Times New Roman" w:cs="Times New Roman"/>
          <w:noProof/>
          <w:sz w:val="28"/>
          <w:szCs w:val="28"/>
        </w:rPr>
        <w:drawing>
          <wp:inline distT="0" distB="0" distL="0" distR="0" wp14:anchorId="21FCDBA7" wp14:editId="7C834FBC">
            <wp:extent cx="3852000" cy="3160628"/>
            <wp:effectExtent l="0" t="0" r="0" b="190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26" name="Picture 2"/>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3852000" cy="3160628"/>
                    </a:xfrm>
                    <a:prstGeom prst="rect">
                      <a:avLst/>
                    </a:prstGeom>
                    <a:noFill/>
                    <a:ln>
                      <a:noFill/>
                    </a:ln>
                    <a:extLst/>
                  </pic:spPr>
                </pic:pic>
              </a:graphicData>
            </a:graphic>
          </wp:inline>
        </w:drawing>
      </w:r>
    </w:p>
    <w:p w:rsidR="00E771E1" w:rsidRPr="00F66866" w:rsidRDefault="00E771E1" w:rsidP="00F66866">
      <w:pPr>
        <w:spacing w:after="0" w:line="360" w:lineRule="auto"/>
        <w:ind w:right="-1"/>
        <w:jc w:val="center"/>
        <w:rPr>
          <w:rFonts w:ascii="Times New Roman" w:eastAsia="Times New Roman" w:hAnsi="Times New Roman" w:cs="Times New Roman"/>
          <w:sz w:val="24"/>
          <w:szCs w:val="28"/>
        </w:rPr>
      </w:pPr>
      <w:r w:rsidRPr="00F66866">
        <w:rPr>
          <w:rFonts w:ascii="Times New Roman" w:eastAsia="Times New Roman" w:hAnsi="Times New Roman" w:cs="Times New Roman"/>
          <w:sz w:val="24"/>
          <w:szCs w:val="28"/>
        </w:rPr>
        <w:t xml:space="preserve">Рис. </w:t>
      </w:r>
      <w:r w:rsidR="001F03A5" w:rsidRPr="00F66866">
        <w:rPr>
          <w:rFonts w:ascii="Times New Roman" w:eastAsia="Times New Roman" w:hAnsi="Times New Roman" w:cs="Times New Roman"/>
          <w:sz w:val="24"/>
          <w:szCs w:val="28"/>
        </w:rPr>
        <w:t>4</w:t>
      </w:r>
      <w:r w:rsidRPr="00F66866">
        <w:rPr>
          <w:rFonts w:ascii="Times New Roman" w:eastAsia="Times New Roman" w:hAnsi="Times New Roman" w:cs="Times New Roman"/>
          <w:sz w:val="24"/>
          <w:szCs w:val="28"/>
        </w:rPr>
        <w:t xml:space="preserve"> </w:t>
      </w:r>
      <w:r w:rsidR="00F66866">
        <w:rPr>
          <w:rFonts w:ascii="Times New Roman" w:hAnsi="Times New Roman" w:cs="Times New Roman"/>
        </w:rPr>
        <w:t>–</w:t>
      </w:r>
      <w:r w:rsidR="00F66866">
        <w:rPr>
          <w:rFonts w:ascii="Times New Roman" w:eastAsia="Times New Roman" w:hAnsi="Times New Roman" w:cs="Times New Roman"/>
          <w:sz w:val="24"/>
          <w:szCs w:val="28"/>
        </w:rPr>
        <w:t xml:space="preserve"> Внешний вид электробуса</w:t>
      </w:r>
    </w:p>
    <w:p w:rsidR="00E771E1" w:rsidRPr="00D94FE3" w:rsidRDefault="00E771E1" w:rsidP="00D94FE3">
      <w:pPr>
        <w:spacing w:after="0" w:line="360" w:lineRule="auto"/>
        <w:ind w:right="-1" w:firstLine="709"/>
        <w:jc w:val="both"/>
        <w:rPr>
          <w:rFonts w:ascii="Times New Roman" w:hAnsi="Times New Roman" w:cs="Times New Roman"/>
          <w:bCs/>
          <w:iCs/>
          <w:sz w:val="28"/>
          <w:szCs w:val="28"/>
        </w:rPr>
      </w:pPr>
    </w:p>
    <w:p w:rsidR="00E771E1" w:rsidRPr="00D94FE3" w:rsidRDefault="00E771E1" w:rsidP="00F66866">
      <w:pPr>
        <w:spacing w:after="0" w:line="360" w:lineRule="auto"/>
        <w:ind w:right="-1"/>
        <w:jc w:val="center"/>
        <w:rPr>
          <w:rFonts w:ascii="Times New Roman" w:hAnsi="Times New Roman" w:cs="Times New Roman"/>
          <w:bCs/>
          <w:iCs/>
          <w:sz w:val="28"/>
          <w:szCs w:val="28"/>
        </w:rPr>
      </w:pPr>
      <w:r w:rsidRPr="00D94FE3">
        <w:rPr>
          <w:noProof/>
          <w:sz w:val="28"/>
          <w:szCs w:val="28"/>
        </w:rPr>
        <w:drawing>
          <wp:inline distT="0" distB="0" distL="0" distR="0" wp14:anchorId="5496D6BB" wp14:editId="39B8B24E">
            <wp:extent cx="5544000" cy="2887579"/>
            <wp:effectExtent l="0" t="0" r="0" b="8255"/>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screen">
                      <a:extLst>
                        <a:ext uri="{28A0092B-C50C-407E-A947-70E740481C1C}">
                          <a14:useLocalDpi xmlns:a14="http://schemas.microsoft.com/office/drawing/2010/main"/>
                        </a:ext>
                      </a:extLst>
                    </a:blip>
                    <a:srcRect/>
                    <a:stretch/>
                  </pic:blipFill>
                  <pic:spPr bwMode="auto">
                    <a:xfrm>
                      <a:off x="0" y="0"/>
                      <a:ext cx="5544000" cy="2887579"/>
                    </a:xfrm>
                    <a:prstGeom prst="rect">
                      <a:avLst/>
                    </a:prstGeom>
                    <a:ln>
                      <a:noFill/>
                    </a:ln>
                    <a:extLst>
                      <a:ext uri="{53640926-AAD7-44D8-BBD7-CCE9431645EC}">
                        <a14:shadowObscured xmlns:a14="http://schemas.microsoft.com/office/drawing/2010/main"/>
                      </a:ext>
                    </a:extLst>
                  </pic:spPr>
                </pic:pic>
              </a:graphicData>
            </a:graphic>
          </wp:inline>
        </w:drawing>
      </w:r>
    </w:p>
    <w:p w:rsidR="00E771E1" w:rsidRPr="00F66866" w:rsidRDefault="00E771E1" w:rsidP="008C2CD7">
      <w:pPr>
        <w:spacing w:after="0" w:line="360" w:lineRule="auto"/>
        <w:ind w:right="-1"/>
        <w:jc w:val="center"/>
        <w:rPr>
          <w:rFonts w:ascii="Times New Roman" w:hAnsi="Times New Roman" w:cs="Times New Roman"/>
          <w:bCs/>
          <w:iCs/>
          <w:sz w:val="24"/>
          <w:szCs w:val="28"/>
        </w:rPr>
      </w:pPr>
      <w:r w:rsidRPr="00F66866">
        <w:rPr>
          <w:rFonts w:ascii="Times New Roman" w:hAnsi="Times New Roman" w:cs="Times New Roman"/>
          <w:bCs/>
          <w:iCs/>
          <w:sz w:val="24"/>
          <w:szCs w:val="28"/>
        </w:rPr>
        <w:t xml:space="preserve">Рис. </w:t>
      </w:r>
      <w:r w:rsidR="001F03A5" w:rsidRPr="00F66866">
        <w:rPr>
          <w:rFonts w:ascii="Times New Roman" w:hAnsi="Times New Roman" w:cs="Times New Roman"/>
          <w:bCs/>
          <w:iCs/>
          <w:sz w:val="24"/>
          <w:szCs w:val="28"/>
        </w:rPr>
        <w:t>5</w:t>
      </w:r>
      <w:r w:rsidRPr="00F66866">
        <w:rPr>
          <w:rFonts w:ascii="Times New Roman" w:hAnsi="Times New Roman" w:cs="Times New Roman"/>
          <w:bCs/>
          <w:iCs/>
          <w:sz w:val="24"/>
          <w:szCs w:val="28"/>
        </w:rPr>
        <w:t xml:space="preserve"> </w:t>
      </w:r>
      <w:r w:rsidR="00F66866" w:rsidRPr="00F66866">
        <w:rPr>
          <w:rStyle w:val="ac"/>
          <w:rFonts w:ascii="Times New Roman" w:hAnsi="Times New Roman" w:cs="Times New Roman"/>
          <w:b w:val="0"/>
          <w:sz w:val="24"/>
          <w:szCs w:val="28"/>
        </w:rPr>
        <w:t>–</w:t>
      </w:r>
      <w:r w:rsidRPr="00F66866">
        <w:rPr>
          <w:rFonts w:ascii="Times New Roman" w:hAnsi="Times New Roman" w:cs="Times New Roman"/>
          <w:bCs/>
          <w:iCs/>
          <w:sz w:val="24"/>
          <w:szCs w:val="28"/>
        </w:rPr>
        <w:t xml:space="preserve"> Динамика роста применения пластмасс</w:t>
      </w:r>
      <w:r w:rsidR="00F66866" w:rsidRPr="00F66866">
        <w:rPr>
          <w:rFonts w:ascii="Times New Roman" w:hAnsi="Times New Roman" w:cs="Times New Roman"/>
          <w:bCs/>
          <w:iCs/>
          <w:sz w:val="24"/>
          <w:szCs w:val="28"/>
        </w:rPr>
        <w:t xml:space="preserve"> в констру</w:t>
      </w:r>
      <w:bookmarkStart w:id="0" w:name="_GoBack"/>
      <w:bookmarkEnd w:id="0"/>
      <w:r w:rsidR="00F66866" w:rsidRPr="00F66866">
        <w:rPr>
          <w:rFonts w:ascii="Times New Roman" w:hAnsi="Times New Roman" w:cs="Times New Roman"/>
          <w:bCs/>
          <w:iCs/>
          <w:sz w:val="24"/>
          <w:szCs w:val="28"/>
        </w:rPr>
        <w:t>кции автомобиля КАМАЗ</w:t>
      </w:r>
    </w:p>
    <w:p w:rsidR="00F66866" w:rsidRDefault="00F66866" w:rsidP="00D94FE3">
      <w:pPr>
        <w:spacing w:after="0" w:line="360" w:lineRule="auto"/>
        <w:ind w:right="-1" w:firstLine="709"/>
        <w:jc w:val="both"/>
        <w:rPr>
          <w:rFonts w:ascii="Times New Roman" w:hAnsi="Times New Roman" w:cs="Times New Roman"/>
          <w:bCs/>
          <w:iCs/>
          <w:sz w:val="28"/>
          <w:szCs w:val="28"/>
        </w:rPr>
      </w:pPr>
    </w:p>
    <w:p w:rsidR="00E771E1" w:rsidRPr="00D94FE3" w:rsidRDefault="00537F1A" w:rsidP="00D94FE3">
      <w:pPr>
        <w:spacing w:after="0" w:line="360" w:lineRule="auto"/>
        <w:ind w:right="-1" w:firstLine="709"/>
        <w:jc w:val="both"/>
        <w:rPr>
          <w:rFonts w:ascii="Times New Roman" w:hAnsi="Times New Roman" w:cs="Times New Roman"/>
          <w:bCs/>
          <w:iCs/>
          <w:sz w:val="28"/>
          <w:szCs w:val="28"/>
        </w:rPr>
      </w:pPr>
      <w:r w:rsidRPr="00D94FE3">
        <w:rPr>
          <w:rFonts w:ascii="Times New Roman" w:hAnsi="Times New Roman" w:cs="Times New Roman"/>
          <w:bCs/>
          <w:iCs/>
          <w:sz w:val="28"/>
          <w:szCs w:val="28"/>
        </w:rPr>
        <w:t>Зарубежная и отечественная практика показала целесообразность использования полимерных композиционных материалов в автомобильной промышленности для изготовления: кабин, дверей, бамперов, цистерн для перевозки топлива, однолистовых рессор, рычагов подвески, деталей двигателя (для снижения массы, шума и т.д.)</w:t>
      </w:r>
      <w:r w:rsidR="00005C03" w:rsidRPr="00D94FE3">
        <w:rPr>
          <w:rFonts w:ascii="Times New Roman" w:hAnsi="Times New Roman" w:cs="Times New Roman"/>
          <w:bCs/>
          <w:iCs/>
          <w:sz w:val="28"/>
          <w:szCs w:val="28"/>
        </w:rPr>
        <w:t xml:space="preserve"> </w:t>
      </w:r>
      <w:r w:rsidR="0043077F" w:rsidRPr="00D94FE3">
        <w:rPr>
          <w:rFonts w:ascii="Times New Roman" w:hAnsi="Times New Roman" w:cs="Times New Roman"/>
          <w:bCs/>
          <w:iCs/>
          <w:sz w:val="28"/>
          <w:szCs w:val="28"/>
        </w:rPr>
        <w:t>Таким образом, по предварительной оценке, в конструкции будущих грузовых автомобилей и автобусов будет реализовано больше различных</w:t>
      </w:r>
      <w:r w:rsidR="0068404B" w:rsidRPr="00D94FE3">
        <w:rPr>
          <w:rFonts w:ascii="Times New Roman" w:hAnsi="Times New Roman" w:cs="Times New Roman"/>
          <w:bCs/>
          <w:iCs/>
          <w:sz w:val="28"/>
          <w:szCs w:val="28"/>
        </w:rPr>
        <w:t xml:space="preserve"> конструкторских решений</w:t>
      </w:r>
      <w:r w:rsidR="0043077F" w:rsidRPr="00D94FE3">
        <w:rPr>
          <w:rFonts w:ascii="Times New Roman" w:hAnsi="Times New Roman" w:cs="Times New Roman"/>
          <w:bCs/>
          <w:iCs/>
          <w:sz w:val="28"/>
          <w:szCs w:val="28"/>
        </w:rPr>
        <w:t>. Это создаст принципиально новые возможности как в проектировании, так и в производстве.</w:t>
      </w:r>
      <w:r w:rsidR="00DB1BC6" w:rsidRPr="00D94FE3">
        <w:rPr>
          <w:rFonts w:ascii="Times New Roman" w:hAnsi="Times New Roman" w:cs="Times New Roman"/>
          <w:bCs/>
          <w:iCs/>
          <w:sz w:val="28"/>
          <w:szCs w:val="28"/>
        </w:rPr>
        <w:t xml:space="preserve"> На рисунке </w:t>
      </w:r>
      <w:r w:rsidR="001F03A5" w:rsidRPr="00D94FE3">
        <w:rPr>
          <w:rFonts w:ascii="Times New Roman" w:hAnsi="Times New Roman" w:cs="Times New Roman"/>
          <w:bCs/>
          <w:iCs/>
          <w:sz w:val="28"/>
          <w:szCs w:val="28"/>
        </w:rPr>
        <w:t>5</w:t>
      </w:r>
      <w:r w:rsidR="00DB1BC6" w:rsidRPr="00D94FE3">
        <w:rPr>
          <w:rFonts w:ascii="Times New Roman" w:hAnsi="Times New Roman" w:cs="Times New Roman"/>
          <w:bCs/>
          <w:iCs/>
          <w:sz w:val="28"/>
          <w:szCs w:val="28"/>
        </w:rPr>
        <w:t xml:space="preserve"> показана динамика роста</w:t>
      </w:r>
      <w:r w:rsidR="0067601D" w:rsidRPr="00D94FE3">
        <w:rPr>
          <w:rFonts w:ascii="Times New Roman" w:hAnsi="Times New Roman" w:cs="Times New Roman"/>
          <w:bCs/>
          <w:iCs/>
          <w:sz w:val="28"/>
          <w:szCs w:val="28"/>
        </w:rPr>
        <w:t xml:space="preserve"> применения пластмасс в конструкции автомобиля КАМАЗ. В 2020 году планируется увеличить массу неметаллических комплектующих до 560 кг</w:t>
      </w:r>
      <w:r w:rsidRPr="00D94FE3">
        <w:rPr>
          <w:rFonts w:ascii="Times New Roman" w:hAnsi="Times New Roman" w:cs="Times New Roman"/>
          <w:bCs/>
          <w:iCs/>
          <w:sz w:val="28"/>
          <w:szCs w:val="28"/>
        </w:rPr>
        <w:t xml:space="preserve"> на автомобиль</w:t>
      </w:r>
      <w:r w:rsidR="0067601D" w:rsidRPr="00D94FE3">
        <w:rPr>
          <w:rFonts w:ascii="Times New Roman" w:hAnsi="Times New Roman" w:cs="Times New Roman"/>
          <w:bCs/>
          <w:iCs/>
          <w:sz w:val="28"/>
          <w:szCs w:val="28"/>
        </w:rPr>
        <w:t>.</w:t>
      </w:r>
    </w:p>
    <w:p w:rsidR="0043077F" w:rsidRPr="00D94FE3" w:rsidRDefault="0043077F" w:rsidP="00D94FE3">
      <w:pPr>
        <w:spacing w:after="0" w:line="360" w:lineRule="auto"/>
        <w:ind w:right="-1" w:firstLine="709"/>
        <w:jc w:val="both"/>
        <w:rPr>
          <w:rFonts w:ascii="Times New Roman" w:hAnsi="Times New Roman" w:cs="Times New Roman"/>
          <w:bCs/>
          <w:iCs/>
          <w:sz w:val="28"/>
          <w:szCs w:val="28"/>
        </w:rPr>
      </w:pPr>
    </w:p>
    <w:p w:rsidR="00DE2FA2" w:rsidRPr="00D94FE3" w:rsidRDefault="00F66866" w:rsidP="00F66866">
      <w:pPr>
        <w:spacing w:after="0" w:line="360" w:lineRule="auto"/>
        <w:ind w:right="-1" w:firstLine="567"/>
        <w:jc w:val="both"/>
        <w:rPr>
          <w:rFonts w:ascii="Times New Roman" w:hAnsi="Times New Roman" w:cs="Times New Roman"/>
          <w:bCs/>
          <w:iCs/>
          <w:sz w:val="28"/>
          <w:szCs w:val="28"/>
        </w:rPr>
      </w:pPr>
      <w:r>
        <w:rPr>
          <w:rFonts w:ascii="Times New Roman" w:hAnsi="Times New Roman" w:cs="Times New Roman"/>
          <w:bCs/>
          <w:iCs/>
          <w:sz w:val="28"/>
          <w:szCs w:val="28"/>
        </w:rPr>
        <w:t>Литература</w:t>
      </w:r>
    </w:p>
    <w:p w:rsidR="00DE2FA2" w:rsidRPr="00D94FE3" w:rsidRDefault="00DE2FA2" w:rsidP="00F66866">
      <w:pPr>
        <w:spacing w:after="0" w:line="360" w:lineRule="auto"/>
        <w:ind w:right="-1" w:firstLine="567"/>
        <w:jc w:val="both"/>
        <w:rPr>
          <w:rFonts w:ascii="Times New Roman" w:hAnsi="Times New Roman" w:cs="Times New Roman"/>
          <w:bCs/>
          <w:iCs/>
          <w:sz w:val="28"/>
          <w:szCs w:val="28"/>
        </w:rPr>
      </w:pPr>
      <w:r w:rsidRPr="00D94FE3">
        <w:rPr>
          <w:rFonts w:ascii="Times New Roman" w:hAnsi="Times New Roman" w:cs="Times New Roman"/>
          <w:bCs/>
          <w:iCs/>
          <w:sz w:val="28"/>
          <w:szCs w:val="28"/>
        </w:rPr>
        <w:t xml:space="preserve">1. Васильев, В.В. Композиционные материалы: справочник / В.В. Васильев, В.Д. Протасов, В.В. Болотин; под общ. Ред. В.В. Васильева, Ю.М. </w:t>
      </w:r>
      <w:proofErr w:type="spellStart"/>
      <w:r w:rsidRPr="00D94FE3">
        <w:rPr>
          <w:rFonts w:ascii="Times New Roman" w:hAnsi="Times New Roman" w:cs="Times New Roman"/>
          <w:bCs/>
          <w:iCs/>
          <w:sz w:val="28"/>
          <w:szCs w:val="28"/>
        </w:rPr>
        <w:t>Торнопольского</w:t>
      </w:r>
      <w:proofErr w:type="spellEnd"/>
      <w:r w:rsidRPr="00D94FE3">
        <w:rPr>
          <w:rFonts w:ascii="Times New Roman" w:hAnsi="Times New Roman" w:cs="Times New Roman"/>
          <w:bCs/>
          <w:iCs/>
          <w:sz w:val="28"/>
          <w:szCs w:val="28"/>
        </w:rPr>
        <w:t>. – М.: Машиностроение, 1990. – 512 с.</w:t>
      </w:r>
    </w:p>
    <w:p w:rsidR="00DE2FA2" w:rsidRPr="00D94FE3" w:rsidRDefault="00DE2FA2" w:rsidP="00F66866">
      <w:pPr>
        <w:spacing w:after="0" w:line="360" w:lineRule="auto"/>
        <w:ind w:right="-1" w:firstLine="567"/>
        <w:jc w:val="both"/>
        <w:rPr>
          <w:rFonts w:ascii="Times New Roman" w:hAnsi="Times New Roman" w:cs="Times New Roman"/>
          <w:bCs/>
          <w:iCs/>
          <w:sz w:val="28"/>
          <w:szCs w:val="28"/>
        </w:rPr>
      </w:pPr>
      <w:r w:rsidRPr="00D94FE3">
        <w:rPr>
          <w:rFonts w:ascii="Times New Roman" w:hAnsi="Times New Roman" w:cs="Times New Roman"/>
          <w:bCs/>
          <w:iCs/>
          <w:sz w:val="28"/>
          <w:szCs w:val="28"/>
        </w:rPr>
        <w:t>2. Коган Д.И., Чурсова Л.В., Петрова А.П. Полимерные композиционные материалы, полученные путем пропитки пленочным связующим // Все материалы. Энциклопедический справочник. 2011. №11. С. 2–6.</w:t>
      </w:r>
    </w:p>
    <w:p w:rsidR="00DE2FA2" w:rsidRPr="00D94FE3" w:rsidRDefault="00DE2FA2" w:rsidP="00F66866">
      <w:pPr>
        <w:spacing w:after="0" w:line="360" w:lineRule="auto"/>
        <w:ind w:right="-1" w:firstLine="567"/>
        <w:jc w:val="both"/>
        <w:rPr>
          <w:rFonts w:ascii="Times New Roman" w:hAnsi="Times New Roman" w:cs="Times New Roman"/>
          <w:bCs/>
          <w:iCs/>
          <w:sz w:val="28"/>
          <w:szCs w:val="28"/>
        </w:rPr>
      </w:pPr>
      <w:r w:rsidRPr="00D94FE3">
        <w:rPr>
          <w:rFonts w:ascii="Times New Roman" w:hAnsi="Times New Roman" w:cs="Times New Roman"/>
          <w:bCs/>
          <w:iCs/>
          <w:sz w:val="28"/>
          <w:szCs w:val="28"/>
        </w:rPr>
        <w:t>3. Рогов, В.А. Современные машиностроительные материалы и заготовки: Учебное пособие / В.А. Рогов, Г.Г. Позняк – ОИЦ «Академия», 2008. – 336 с.</w:t>
      </w:r>
    </w:p>
    <w:p w:rsidR="00DE2FA2" w:rsidRPr="00D94FE3" w:rsidRDefault="00DE2FA2" w:rsidP="00F66866">
      <w:pPr>
        <w:spacing w:after="0" w:line="360" w:lineRule="auto"/>
        <w:ind w:right="-1" w:firstLine="567"/>
        <w:jc w:val="both"/>
        <w:rPr>
          <w:rFonts w:ascii="Times New Roman" w:hAnsi="Times New Roman" w:cs="Times New Roman"/>
          <w:bCs/>
          <w:iCs/>
          <w:sz w:val="28"/>
          <w:szCs w:val="28"/>
        </w:rPr>
      </w:pPr>
      <w:r w:rsidRPr="00D94FE3">
        <w:rPr>
          <w:rFonts w:ascii="Times New Roman" w:hAnsi="Times New Roman" w:cs="Times New Roman"/>
          <w:bCs/>
          <w:iCs/>
          <w:sz w:val="28"/>
          <w:szCs w:val="28"/>
        </w:rPr>
        <w:t xml:space="preserve">4. </w:t>
      </w:r>
      <w:proofErr w:type="spellStart"/>
      <w:r w:rsidRPr="00D94FE3">
        <w:rPr>
          <w:rFonts w:ascii="Times New Roman" w:hAnsi="Times New Roman" w:cs="Times New Roman"/>
          <w:bCs/>
          <w:iCs/>
          <w:sz w:val="28"/>
          <w:szCs w:val="28"/>
        </w:rPr>
        <w:t>Старокадомский</w:t>
      </w:r>
      <w:proofErr w:type="spellEnd"/>
      <w:r w:rsidRPr="00D94FE3">
        <w:rPr>
          <w:rFonts w:ascii="Times New Roman" w:hAnsi="Times New Roman" w:cs="Times New Roman"/>
          <w:bCs/>
          <w:iCs/>
          <w:sz w:val="28"/>
          <w:szCs w:val="28"/>
        </w:rPr>
        <w:t xml:space="preserve">, Д.Л. Физико-механические свойства эпоксидных композитов с 10-50 </w:t>
      </w:r>
      <w:proofErr w:type="spellStart"/>
      <w:r w:rsidRPr="00D94FE3">
        <w:rPr>
          <w:rFonts w:ascii="Times New Roman" w:hAnsi="Times New Roman" w:cs="Times New Roman"/>
          <w:bCs/>
          <w:iCs/>
          <w:sz w:val="28"/>
          <w:szCs w:val="28"/>
        </w:rPr>
        <w:t>мас</w:t>
      </w:r>
      <w:proofErr w:type="spellEnd"/>
      <w:r w:rsidRPr="00D94FE3">
        <w:rPr>
          <w:rFonts w:ascii="Times New Roman" w:hAnsi="Times New Roman" w:cs="Times New Roman"/>
          <w:bCs/>
          <w:iCs/>
          <w:sz w:val="28"/>
          <w:szCs w:val="28"/>
        </w:rPr>
        <w:t xml:space="preserve"> % пирофиллита, Композиты и </w:t>
      </w:r>
      <w:proofErr w:type="spellStart"/>
      <w:r w:rsidRPr="00D94FE3">
        <w:rPr>
          <w:rFonts w:ascii="Times New Roman" w:hAnsi="Times New Roman" w:cs="Times New Roman"/>
          <w:bCs/>
          <w:iCs/>
          <w:sz w:val="28"/>
          <w:szCs w:val="28"/>
        </w:rPr>
        <w:t>наноструктуры</w:t>
      </w:r>
      <w:proofErr w:type="spellEnd"/>
      <w:r w:rsidRPr="00D94FE3">
        <w:rPr>
          <w:rFonts w:ascii="Times New Roman" w:hAnsi="Times New Roman" w:cs="Times New Roman"/>
          <w:bCs/>
          <w:iCs/>
          <w:sz w:val="28"/>
          <w:szCs w:val="28"/>
        </w:rPr>
        <w:t xml:space="preserve"> №1 том 7,2015, </w:t>
      </w:r>
      <w:r w:rsidR="00F66866">
        <w:rPr>
          <w:rFonts w:ascii="Times New Roman" w:hAnsi="Times New Roman" w:cs="Times New Roman"/>
          <w:bCs/>
          <w:iCs/>
          <w:sz w:val="28"/>
          <w:szCs w:val="28"/>
        </w:rPr>
        <w:t>С</w:t>
      </w:r>
      <w:r w:rsidRPr="00D94FE3">
        <w:rPr>
          <w:rFonts w:ascii="Times New Roman" w:hAnsi="Times New Roman" w:cs="Times New Roman"/>
          <w:bCs/>
          <w:iCs/>
          <w:sz w:val="28"/>
          <w:szCs w:val="28"/>
        </w:rPr>
        <w:t>.41</w:t>
      </w:r>
      <w:r w:rsidR="00F66866">
        <w:rPr>
          <w:rStyle w:val="ac"/>
          <w:rFonts w:ascii="Times New Roman" w:hAnsi="Times New Roman" w:cs="Times New Roman"/>
          <w:b w:val="0"/>
          <w:sz w:val="28"/>
          <w:szCs w:val="28"/>
        </w:rPr>
        <w:t>–</w:t>
      </w:r>
      <w:r w:rsidRPr="00D94FE3">
        <w:rPr>
          <w:rFonts w:ascii="Times New Roman" w:hAnsi="Times New Roman" w:cs="Times New Roman"/>
          <w:bCs/>
          <w:iCs/>
          <w:sz w:val="28"/>
          <w:szCs w:val="28"/>
        </w:rPr>
        <w:t>51.</w:t>
      </w:r>
    </w:p>
    <w:p w:rsidR="00DE2FA2" w:rsidRPr="00D94FE3" w:rsidRDefault="00DE2FA2" w:rsidP="00F66866">
      <w:pPr>
        <w:spacing w:after="0" w:line="360" w:lineRule="auto"/>
        <w:ind w:right="-1" w:firstLine="567"/>
        <w:jc w:val="both"/>
        <w:rPr>
          <w:rFonts w:ascii="Times New Roman" w:hAnsi="Times New Roman" w:cs="Times New Roman"/>
          <w:bCs/>
          <w:iCs/>
          <w:sz w:val="28"/>
          <w:szCs w:val="28"/>
        </w:rPr>
      </w:pPr>
      <w:r w:rsidRPr="00D94FE3">
        <w:rPr>
          <w:rFonts w:ascii="Times New Roman" w:hAnsi="Times New Roman" w:cs="Times New Roman"/>
          <w:bCs/>
          <w:iCs/>
          <w:sz w:val="28"/>
          <w:szCs w:val="28"/>
        </w:rPr>
        <w:t xml:space="preserve">5. </w:t>
      </w:r>
      <w:proofErr w:type="spellStart"/>
      <w:r w:rsidRPr="00D94FE3">
        <w:rPr>
          <w:rFonts w:ascii="Times New Roman" w:hAnsi="Times New Roman" w:cs="Times New Roman"/>
          <w:bCs/>
          <w:iCs/>
          <w:sz w:val="28"/>
          <w:szCs w:val="28"/>
        </w:rPr>
        <w:t>Стуканов</w:t>
      </w:r>
      <w:proofErr w:type="spellEnd"/>
      <w:r w:rsidRPr="00D94FE3">
        <w:rPr>
          <w:rFonts w:ascii="Times New Roman" w:hAnsi="Times New Roman" w:cs="Times New Roman"/>
          <w:bCs/>
          <w:iCs/>
          <w:sz w:val="28"/>
          <w:szCs w:val="28"/>
        </w:rPr>
        <w:t xml:space="preserve">, В.А. Автомобильные эксплуатационные материалы: Учебное пособие. Лабораторный практикум / В.А. </w:t>
      </w:r>
      <w:proofErr w:type="spellStart"/>
      <w:r w:rsidRPr="00D94FE3">
        <w:rPr>
          <w:rFonts w:ascii="Times New Roman" w:hAnsi="Times New Roman" w:cs="Times New Roman"/>
          <w:bCs/>
          <w:iCs/>
          <w:sz w:val="28"/>
          <w:szCs w:val="28"/>
        </w:rPr>
        <w:t>Стуканов</w:t>
      </w:r>
      <w:proofErr w:type="spellEnd"/>
      <w:r w:rsidRPr="00D94FE3">
        <w:rPr>
          <w:rFonts w:ascii="Times New Roman" w:hAnsi="Times New Roman" w:cs="Times New Roman"/>
          <w:bCs/>
          <w:iCs/>
          <w:sz w:val="28"/>
          <w:szCs w:val="28"/>
        </w:rPr>
        <w:t xml:space="preserve"> - М.: ИД «ФОРУМ» ИНФРА-М, 2006.- 208 с.</w:t>
      </w:r>
    </w:p>
    <w:p w:rsidR="00DE2FA2" w:rsidRPr="00D94FE3" w:rsidRDefault="00DE2FA2" w:rsidP="00F66866">
      <w:pPr>
        <w:spacing w:after="0" w:line="360" w:lineRule="auto"/>
        <w:ind w:right="-1" w:firstLine="567"/>
        <w:jc w:val="both"/>
        <w:rPr>
          <w:rFonts w:ascii="Times New Roman" w:hAnsi="Times New Roman" w:cs="Times New Roman"/>
          <w:bCs/>
          <w:iCs/>
          <w:sz w:val="28"/>
          <w:szCs w:val="28"/>
        </w:rPr>
      </w:pPr>
      <w:r w:rsidRPr="00D94FE3">
        <w:rPr>
          <w:rFonts w:ascii="Times New Roman" w:hAnsi="Times New Roman" w:cs="Times New Roman"/>
          <w:bCs/>
          <w:iCs/>
          <w:sz w:val="28"/>
          <w:szCs w:val="28"/>
        </w:rPr>
        <w:t xml:space="preserve">6. </w:t>
      </w:r>
      <w:proofErr w:type="spellStart"/>
      <w:r w:rsidRPr="00D94FE3">
        <w:rPr>
          <w:rFonts w:ascii="Times New Roman" w:hAnsi="Times New Roman" w:cs="Times New Roman"/>
          <w:bCs/>
          <w:iCs/>
          <w:sz w:val="28"/>
          <w:szCs w:val="28"/>
        </w:rPr>
        <w:t>Чернышов</w:t>
      </w:r>
      <w:proofErr w:type="spellEnd"/>
      <w:r w:rsidRPr="00D94FE3">
        <w:rPr>
          <w:rFonts w:ascii="Times New Roman" w:hAnsi="Times New Roman" w:cs="Times New Roman"/>
          <w:bCs/>
          <w:iCs/>
          <w:sz w:val="28"/>
          <w:szCs w:val="28"/>
        </w:rPr>
        <w:t xml:space="preserve"> Е. А., Романов А. Д. Современные наукоемкие технологии Выпуск№ 2 / 2014 Современные технологии производства изделий из композиционных материалов</w:t>
      </w:r>
      <w:r w:rsidR="00F66866">
        <w:rPr>
          <w:rFonts w:ascii="Times New Roman" w:hAnsi="Times New Roman" w:cs="Times New Roman"/>
          <w:bCs/>
          <w:iCs/>
          <w:sz w:val="28"/>
          <w:szCs w:val="28"/>
        </w:rPr>
        <w:t>.</w:t>
      </w:r>
      <w:r w:rsidRPr="00D94FE3">
        <w:rPr>
          <w:rFonts w:ascii="Times New Roman" w:hAnsi="Times New Roman" w:cs="Times New Roman"/>
          <w:bCs/>
          <w:iCs/>
          <w:sz w:val="28"/>
          <w:szCs w:val="28"/>
        </w:rPr>
        <w:t xml:space="preserve"> </w:t>
      </w:r>
      <w:r w:rsidR="00F66866">
        <w:rPr>
          <w:rFonts w:ascii="Times New Roman" w:hAnsi="Times New Roman" w:cs="Times New Roman"/>
          <w:bCs/>
          <w:iCs/>
          <w:sz w:val="28"/>
          <w:szCs w:val="28"/>
        </w:rPr>
        <w:t>С</w:t>
      </w:r>
      <w:r w:rsidRPr="00D94FE3">
        <w:rPr>
          <w:rFonts w:ascii="Times New Roman" w:hAnsi="Times New Roman" w:cs="Times New Roman"/>
          <w:bCs/>
          <w:iCs/>
          <w:sz w:val="28"/>
          <w:szCs w:val="28"/>
        </w:rPr>
        <w:t>. 46</w:t>
      </w:r>
      <w:r w:rsidR="00F66866">
        <w:rPr>
          <w:rStyle w:val="ac"/>
          <w:rFonts w:ascii="Times New Roman" w:hAnsi="Times New Roman" w:cs="Times New Roman"/>
          <w:b w:val="0"/>
          <w:sz w:val="28"/>
          <w:szCs w:val="28"/>
        </w:rPr>
        <w:t>–</w:t>
      </w:r>
      <w:r w:rsidRPr="00D94FE3">
        <w:rPr>
          <w:rFonts w:ascii="Times New Roman" w:hAnsi="Times New Roman" w:cs="Times New Roman"/>
          <w:bCs/>
          <w:iCs/>
          <w:sz w:val="28"/>
          <w:szCs w:val="28"/>
        </w:rPr>
        <w:t>51.</w:t>
      </w:r>
    </w:p>
    <w:p w:rsidR="00E771E1" w:rsidRPr="00D94FE3" w:rsidRDefault="00E771E1" w:rsidP="00F66866">
      <w:pPr>
        <w:spacing w:after="0" w:line="360" w:lineRule="auto"/>
        <w:ind w:right="-1" w:firstLine="567"/>
        <w:jc w:val="both"/>
        <w:rPr>
          <w:rFonts w:ascii="Times New Roman" w:hAnsi="Times New Roman" w:cs="Times New Roman"/>
          <w:bCs/>
          <w:iCs/>
          <w:sz w:val="28"/>
          <w:szCs w:val="28"/>
        </w:rPr>
      </w:pPr>
    </w:p>
    <w:sectPr w:rsidR="00E771E1" w:rsidRPr="00D94FE3" w:rsidSect="00D94FE3">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70E" w:rsidRDefault="00F7270E" w:rsidP="00D94FE3">
      <w:pPr>
        <w:spacing w:after="0" w:line="240" w:lineRule="auto"/>
      </w:pPr>
      <w:r>
        <w:separator/>
      </w:r>
    </w:p>
  </w:endnote>
  <w:endnote w:type="continuationSeparator" w:id="0">
    <w:p w:rsidR="00F7270E" w:rsidRDefault="00F7270E" w:rsidP="00D94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6080189"/>
      <w:docPartObj>
        <w:docPartGallery w:val="Page Numbers (Bottom of Page)"/>
        <w:docPartUnique/>
      </w:docPartObj>
    </w:sdtPr>
    <w:sdtEndPr/>
    <w:sdtContent>
      <w:p w:rsidR="00D94FE3" w:rsidRDefault="00D94FE3">
        <w:pPr>
          <w:pStyle w:val="aa"/>
          <w:jc w:val="center"/>
        </w:pPr>
        <w:r>
          <w:fldChar w:fldCharType="begin"/>
        </w:r>
        <w:r>
          <w:instrText>PAGE   \* MERGEFORMAT</w:instrText>
        </w:r>
        <w:r>
          <w:fldChar w:fldCharType="separate"/>
        </w:r>
        <w:r w:rsidR="008C2CD7">
          <w:rPr>
            <w:noProof/>
          </w:rPr>
          <w:t>13</w:t>
        </w:r>
        <w:r>
          <w:fldChar w:fldCharType="end"/>
        </w:r>
      </w:p>
    </w:sdtContent>
  </w:sdt>
  <w:p w:rsidR="00D94FE3" w:rsidRDefault="00D94FE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70E" w:rsidRDefault="00F7270E" w:rsidP="00D94FE3">
      <w:pPr>
        <w:spacing w:after="0" w:line="240" w:lineRule="auto"/>
      </w:pPr>
      <w:r>
        <w:separator/>
      </w:r>
    </w:p>
  </w:footnote>
  <w:footnote w:type="continuationSeparator" w:id="0">
    <w:p w:rsidR="00F7270E" w:rsidRDefault="00F7270E" w:rsidP="00D94F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BD7382"/>
    <w:multiLevelType w:val="hybridMultilevel"/>
    <w:tmpl w:val="18946224"/>
    <w:lvl w:ilvl="0" w:tplc="E3A036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F0F75C6"/>
    <w:multiLevelType w:val="hybridMultilevel"/>
    <w:tmpl w:val="F6F00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4E0658D"/>
    <w:multiLevelType w:val="multilevel"/>
    <w:tmpl w:val="49FE1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8017007"/>
    <w:multiLevelType w:val="multilevel"/>
    <w:tmpl w:val="FAE83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32E6DDB"/>
    <w:multiLevelType w:val="hybridMultilevel"/>
    <w:tmpl w:val="6854CE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0BF"/>
    <w:rsid w:val="00005C03"/>
    <w:rsid w:val="00015F06"/>
    <w:rsid w:val="000202E2"/>
    <w:rsid w:val="0011641F"/>
    <w:rsid w:val="00127BCD"/>
    <w:rsid w:val="0015016C"/>
    <w:rsid w:val="00157AF9"/>
    <w:rsid w:val="00190762"/>
    <w:rsid w:val="001A6B96"/>
    <w:rsid w:val="001B224B"/>
    <w:rsid w:val="001F03A5"/>
    <w:rsid w:val="002B6A70"/>
    <w:rsid w:val="002D1A1F"/>
    <w:rsid w:val="002F20BF"/>
    <w:rsid w:val="00316295"/>
    <w:rsid w:val="00337F35"/>
    <w:rsid w:val="003617F8"/>
    <w:rsid w:val="003B6CC5"/>
    <w:rsid w:val="003E4798"/>
    <w:rsid w:val="003E5AF8"/>
    <w:rsid w:val="0043077F"/>
    <w:rsid w:val="004326C8"/>
    <w:rsid w:val="00460F5A"/>
    <w:rsid w:val="00476941"/>
    <w:rsid w:val="004B0110"/>
    <w:rsid w:val="00537F1A"/>
    <w:rsid w:val="005B3978"/>
    <w:rsid w:val="005D52CC"/>
    <w:rsid w:val="005F5850"/>
    <w:rsid w:val="006019D9"/>
    <w:rsid w:val="00601C66"/>
    <w:rsid w:val="00604596"/>
    <w:rsid w:val="00626DE0"/>
    <w:rsid w:val="00630909"/>
    <w:rsid w:val="00672EF5"/>
    <w:rsid w:val="0067601D"/>
    <w:rsid w:val="0068404B"/>
    <w:rsid w:val="006B0850"/>
    <w:rsid w:val="006B6B75"/>
    <w:rsid w:val="007161D1"/>
    <w:rsid w:val="00776672"/>
    <w:rsid w:val="007974E9"/>
    <w:rsid w:val="008243FA"/>
    <w:rsid w:val="00884821"/>
    <w:rsid w:val="00895F30"/>
    <w:rsid w:val="008A1CA0"/>
    <w:rsid w:val="008C138A"/>
    <w:rsid w:val="008C2CD7"/>
    <w:rsid w:val="008E3D37"/>
    <w:rsid w:val="009053ED"/>
    <w:rsid w:val="0099258F"/>
    <w:rsid w:val="009954EC"/>
    <w:rsid w:val="00A11F4B"/>
    <w:rsid w:val="00A7198D"/>
    <w:rsid w:val="00B12C7E"/>
    <w:rsid w:val="00B63311"/>
    <w:rsid w:val="00BC3C52"/>
    <w:rsid w:val="00BF27BC"/>
    <w:rsid w:val="00C151B7"/>
    <w:rsid w:val="00C34D0A"/>
    <w:rsid w:val="00C42304"/>
    <w:rsid w:val="00C9585B"/>
    <w:rsid w:val="00CC1A00"/>
    <w:rsid w:val="00CE7563"/>
    <w:rsid w:val="00D36BB5"/>
    <w:rsid w:val="00D837F5"/>
    <w:rsid w:val="00D94FE3"/>
    <w:rsid w:val="00DB1BC6"/>
    <w:rsid w:val="00DB3FD6"/>
    <w:rsid w:val="00DE2FA2"/>
    <w:rsid w:val="00E62A0F"/>
    <w:rsid w:val="00E677C9"/>
    <w:rsid w:val="00E771E1"/>
    <w:rsid w:val="00ED25F3"/>
    <w:rsid w:val="00EE774F"/>
    <w:rsid w:val="00F536D7"/>
    <w:rsid w:val="00F60861"/>
    <w:rsid w:val="00F6658C"/>
    <w:rsid w:val="00F66866"/>
    <w:rsid w:val="00F7270E"/>
    <w:rsid w:val="00FA50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F20BF"/>
    <w:rPr>
      <w:color w:val="808080"/>
    </w:rPr>
  </w:style>
  <w:style w:type="paragraph" w:styleId="a4">
    <w:name w:val="Balloon Text"/>
    <w:basedOn w:val="a"/>
    <w:link w:val="a5"/>
    <w:uiPriority w:val="99"/>
    <w:semiHidden/>
    <w:unhideWhenUsed/>
    <w:rsid w:val="002F20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F20BF"/>
    <w:rPr>
      <w:rFonts w:ascii="Tahoma" w:hAnsi="Tahoma" w:cs="Tahoma"/>
      <w:sz w:val="16"/>
      <w:szCs w:val="16"/>
    </w:rPr>
  </w:style>
  <w:style w:type="paragraph" w:styleId="a6">
    <w:name w:val="Normal (Web)"/>
    <w:basedOn w:val="a"/>
    <w:uiPriority w:val="99"/>
    <w:unhideWhenUsed/>
    <w:rsid w:val="0011641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uiPriority w:val="34"/>
    <w:qFormat/>
    <w:rsid w:val="00D36BB5"/>
    <w:pPr>
      <w:ind w:left="720"/>
      <w:contextualSpacing/>
    </w:pPr>
  </w:style>
  <w:style w:type="paragraph" w:styleId="3">
    <w:name w:val="Body Text 3"/>
    <w:basedOn w:val="a"/>
    <w:link w:val="30"/>
    <w:semiHidden/>
    <w:rsid w:val="00A11F4B"/>
    <w:pPr>
      <w:spacing w:after="0" w:line="240" w:lineRule="auto"/>
      <w:jc w:val="both"/>
    </w:pPr>
    <w:rPr>
      <w:rFonts w:ascii="Times New Roman" w:eastAsia="Times New Roman" w:hAnsi="Times New Roman" w:cs="Times New Roman"/>
      <w:sz w:val="28"/>
      <w:szCs w:val="24"/>
    </w:rPr>
  </w:style>
  <w:style w:type="character" w:customStyle="1" w:styleId="30">
    <w:name w:val="Основной текст 3 Знак"/>
    <w:basedOn w:val="a0"/>
    <w:link w:val="3"/>
    <w:semiHidden/>
    <w:rsid w:val="00A11F4B"/>
    <w:rPr>
      <w:rFonts w:ascii="Times New Roman" w:eastAsia="Times New Roman" w:hAnsi="Times New Roman" w:cs="Times New Roman"/>
      <w:sz w:val="28"/>
      <w:szCs w:val="24"/>
      <w:lang w:eastAsia="ru-RU"/>
    </w:rPr>
  </w:style>
  <w:style w:type="paragraph" w:styleId="a8">
    <w:name w:val="header"/>
    <w:basedOn w:val="a"/>
    <w:link w:val="a9"/>
    <w:uiPriority w:val="99"/>
    <w:unhideWhenUsed/>
    <w:rsid w:val="00D94FE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4FE3"/>
  </w:style>
  <w:style w:type="paragraph" w:styleId="aa">
    <w:name w:val="footer"/>
    <w:basedOn w:val="a"/>
    <w:link w:val="ab"/>
    <w:uiPriority w:val="99"/>
    <w:unhideWhenUsed/>
    <w:rsid w:val="00D94FE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4FE3"/>
  </w:style>
  <w:style w:type="character" w:styleId="ac">
    <w:name w:val="Strong"/>
    <w:basedOn w:val="a0"/>
    <w:uiPriority w:val="22"/>
    <w:qFormat/>
    <w:rsid w:val="00D94FE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F20BF"/>
    <w:rPr>
      <w:color w:val="808080"/>
    </w:rPr>
  </w:style>
  <w:style w:type="paragraph" w:styleId="a4">
    <w:name w:val="Balloon Text"/>
    <w:basedOn w:val="a"/>
    <w:link w:val="a5"/>
    <w:uiPriority w:val="99"/>
    <w:semiHidden/>
    <w:unhideWhenUsed/>
    <w:rsid w:val="002F20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F20BF"/>
    <w:rPr>
      <w:rFonts w:ascii="Tahoma" w:hAnsi="Tahoma" w:cs="Tahoma"/>
      <w:sz w:val="16"/>
      <w:szCs w:val="16"/>
    </w:rPr>
  </w:style>
  <w:style w:type="paragraph" w:styleId="a6">
    <w:name w:val="Normal (Web)"/>
    <w:basedOn w:val="a"/>
    <w:uiPriority w:val="99"/>
    <w:unhideWhenUsed/>
    <w:rsid w:val="0011641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uiPriority w:val="34"/>
    <w:qFormat/>
    <w:rsid w:val="00D36BB5"/>
    <w:pPr>
      <w:ind w:left="720"/>
      <w:contextualSpacing/>
    </w:pPr>
  </w:style>
  <w:style w:type="paragraph" w:styleId="3">
    <w:name w:val="Body Text 3"/>
    <w:basedOn w:val="a"/>
    <w:link w:val="30"/>
    <w:semiHidden/>
    <w:rsid w:val="00A11F4B"/>
    <w:pPr>
      <w:spacing w:after="0" w:line="240" w:lineRule="auto"/>
      <w:jc w:val="both"/>
    </w:pPr>
    <w:rPr>
      <w:rFonts w:ascii="Times New Roman" w:eastAsia="Times New Roman" w:hAnsi="Times New Roman" w:cs="Times New Roman"/>
      <w:sz w:val="28"/>
      <w:szCs w:val="24"/>
    </w:rPr>
  </w:style>
  <w:style w:type="character" w:customStyle="1" w:styleId="30">
    <w:name w:val="Основной текст 3 Знак"/>
    <w:basedOn w:val="a0"/>
    <w:link w:val="3"/>
    <w:semiHidden/>
    <w:rsid w:val="00A11F4B"/>
    <w:rPr>
      <w:rFonts w:ascii="Times New Roman" w:eastAsia="Times New Roman" w:hAnsi="Times New Roman" w:cs="Times New Roman"/>
      <w:sz w:val="28"/>
      <w:szCs w:val="24"/>
      <w:lang w:eastAsia="ru-RU"/>
    </w:rPr>
  </w:style>
  <w:style w:type="paragraph" w:styleId="a8">
    <w:name w:val="header"/>
    <w:basedOn w:val="a"/>
    <w:link w:val="a9"/>
    <w:uiPriority w:val="99"/>
    <w:unhideWhenUsed/>
    <w:rsid w:val="00D94FE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4FE3"/>
  </w:style>
  <w:style w:type="paragraph" w:styleId="aa">
    <w:name w:val="footer"/>
    <w:basedOn w:val="a"/>
    <w:link w:val="ab"/>
    <w:uiPriority w:val="99"/>
    <w:unhideWhenUsed/>
    <w:rsid w:val="00D94FE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4FE3"/>
  </w:style>
  <w:style w:type="character" w:styleId="ac">
    <w:name w:val="Strong"/>
    <w:basedOn w:val="a0"/>
    <w:uiPriority w:val="22"/>
    <w:qFormat/>
    <w:rsid w:val="00D94F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625581">
      <w:bodyDiv w:val="1"/>
      <w:marLeft w:val="0"/>
      <w:marRight w:val="0"/>
      <w:marTop w:val="0"/>
      <w:marBottom w:val="0"/>
      <w:divBdr>
        <w:top w:val="none" w:sz="0" w:space="0" w:color="auto"/>
        <w:left w:val="none" w:sz="0" w:space="0" w:color="auto"/>
        <w:bottom w:val="none" w:sz="0" w:space="0" w:color="auto"/>
        <w:right w:val="none" w:sz="0" w:space="0" w:color="auto"/>
      </w:divBdr>
    </w:div>
    <w:div w:id="159272569">
      <w:bodyDiv w:val="1"/>
      <w:marLeft w:val="0"/>
      <w:marRight w:val="0"/>
      <w:marTop w:val="0"/>
      <w:marBottom w:val="0"/>
      <w:divBdr>
        <w:top w:val="none" w:sz="0" w:space="0" w:color="auto"/>
        <w:left w:val="none" w:sz="0" w:space="0" w:color="auto"/>
        <w:bottom w:val="none" w:sz="0" w:space="0" w:color="auto"/>
        <w:right w:val="none" w:sz="0" w:space="0" w:color="auto"/>
      </w:divBdr>
    </w:div>
    <w:div w:id="132712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6.png"/><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FDE29-D29E-4A10-AC00-4A3E40647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2525</Words>
  <Characters>14394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16886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www.PHILka.RU</dc:creator>
  <cp:lastModifiedBy>Маргарита Сергеевна Закржевская</cp:lastModifiedBy>
  <cp:revision>4</cp:revision>
  <cp:lastPrinted>2016-10-19T05:52:00Z</cp:lastPrinted>
  <dcterms:created xsi:type="dcterms:W3CDTF">2016-10-20T08:13:00Z</dcterms:created>
  <dcterms:modified xsi:type="dcterms:W3CDTF">2016-10-31T05:34:00Z</dcterms:modified>
</cp:coreProperties>
</file>